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2E" w:rsidRPr="0064494D" w:rsidRDefault="00445E2E" w:rsidP="007B4B96">
      <w:pPr>
        <w:jc w:val="center"/>
        <w:rPr>
          <w:rFonts w:asciiTheme="minorHAnsi" w:hAnsiTheme="minorHAnsi" w:cstheme="minorHAnsi"/>
          <w:b/>
          <w:smallCaps/>
        </w:rPr>
      </w:pPr>
    </w:p>
    <w:p w:rsidR="00445E2E" w:rsidRPr="0064494D" w:rsidRDefault="00445E2E" w:rsidP="007B4B96">
      <w:pPr>
        <w:jc w:val="center"/>
        <w:rPr>
          <w:rFonts w:asciiTheme="minorHAnsi" w:hAnsiTheme="minorHAnsi" w:cstheme="minorHAnsi"/>
          <w:b/>
          <w:smallCaps/>
        </w:rPr>
      </w:pPr>
      <w:r w:rsidRPr="0064494D">
        <w:rPr>
          <w:rFonts w:asciiTheme="minorHAnsi" w:hAnsiTheme="minorHAnsi" w:cstheme="minorHAnsi"/>
          <w:b/>
          <w:smallCaps/>
        </w:rPr>
        <w:t xml:space="preserve">Superintendencia del Mercado de Valores </w:t>
      </w:r>
    </w:p>
    <w:p w:rsidR="00445E2E" w:rsidRPr="0064494D" w:rsidRDefault="00445E2E" w:rsidP="007B4B96">
      <w:pPr>
        <w:jc w:val="center"/>
        <w:rPr>
          <w:rFonts w:asciiTheme="minorHAnsi" w:hAnsiTheme="minorHAnsi" w:cstheme="minorHAnsi"/>
          <w:b/>
          <w:smallCaps/>
        </w:rPr>
      </w:pPr>
      <w:r w:rsidRPr="0064494D">
        <w:rPr>
          <w:rFonts w:asciiTheme="minorHAnsi" w:hAnsiTheme="minorHAnsi" w:cstheme="minorHAnsi"/>
          <w:b/>
          <w:smallCaps/>
        </w:rPr>
        <w:t xml:space="preserve">Dirección de Supervisión </w:t>
      </w:r>
    </w:p>
    <w:p w:rsidR="00445E2E" w:rsidRPr="0064494D" w:rsidRDefault="00445E2E" w:rsidP="007B4B96">
      <w:pPr>
        <w:jc w:val="center"/>
        <w:rPr>
          <w:rFonts w:asciiTheme="minorHAnsi" w:hAnsiTheme="minorHAnsi" w:cstheme="minorHAnsi"/>
          <w:b/>
          <w:smallCaps/>
        </w:rPr>
      </w:pPr>
      <w:r w:rsidRPr="0064494D">
        <w:rPr>
          <w:rFonts w:asciiTheme="minorHAnsi" w:hAnsiTheme="minorHAnsi" w:cstheme="minorHAnsi"/>
          <w:b/>
          <w:smallCaps/>
        </w:rPr>
        <w:t>Subdirección de Supervisión In Situ</w:t>
      </w:r>
    </w:p>
    <w:p w:rsidR="00445E2E" w:rsidRPr="0064494D" w:rsidRDefault="00445E2E" w:rsidP="007B4B96">
      <w:pPr>
        <w:jc w:val="center"/>
        <w:rPr>
          <w:rFonts w:asciiTheme="minorHAnsi" w:hAnsiTheme="minorHAnsi" w:cstheme="minorHAnsi"/>
          <w:b/>
          <w:smallCaps/>
        </w:rPr>
      </w:pPr>
      <w:r w:rsidRPr="0064494D">
        <w:rPr>
          <w:rFonts w:asciiTheme="minorHAnsi" w:hAnsiTheme="minorHAnsi" w:cstheme="minorHAnsi"/>
          <w:b/>
          <w:smallCaps/>
        </w:rPr>
        <w:t>SMV-</w:t>
      </w:r>
      <w:r w:rsidR="00322FF9" w:rsidRPr="0064494D">
        <w:rPr>
          <w:rFonts w:asciiTheme="minorHAnsi" w:hAnsiTheme="minorHAnsi" w:cstheme="minorHAnsi"/>
          <w:b/>
          <w:smallCaps/>
        </w:rPr>
        <w:t>214</w:t>
      </w:r>
      <w:r w:rsidR="009725D9" w:rsidRPr="0064494D">
        <w:rPr>
          <w:rFonts w:asciiTheme="minorHAnsi" w:hAnsiTheme="minorHAnsi" w:cstheme="minorHAnsi"/>
          <w:b/>
          <w:smallCaps/>
        </w:rPr>
        <w:t>-SIS-2014</w:t>
      </w:r>
    </w:p>
    <w:p w:rsidR="00445E2E" w:rsidRPr="0064494D" w:rsidRDefault="00445E2E" w:rsidP="00417EA5">
      <w:pPr>
        <w:rPr>
          <w:rFonts w:asciiTheme="minorHAnsi" w:hAnsiTheme="minorHAnsi" w:cstheme="minorHAnsi"/>
          <w:b/>
          <w:smallCaps/>
        </w:rPr>
      </w:pPr>
    </w:p>
    <w:p w:rsidR="00BE7DB8" w:rsidRPr="0064494D" w:rsidRDefault="00BE7DB8" w:rsidP="00FF22C2">
      <w:pPr>
        <w:jc w:val="both"/>
        <w:rPr>
          <w:rFonts w:asciiTheme="minorHAnsi" w:hAnsiTheme="minorHAnsi" w:cstheme="minorHAnsi"/>
        </w:rPr>
      </w:pPr>
      <w:r w:rsidRPr="0064494D">
        <w:rPr>
          <w:rFonts w:asciiTheme="minorHAnsi" w:hAnsiTheme="minorHAnsi" w:cstheme="minorHAnsi"/>
          <w:b/>
        </w:rPr>
        <w:t xml:space="preserve">Para:           </w:t>
      </w:r>
      <w:r w:rsidR="00010734" w:rsidRPr="0064494D">
        <w:rPr>
          <w:rFonts w:asciiTheme="minorHAnsi" w:hAnsiTheme="minorHAnsi" w:cstheme="minorHAnsi"/>
          <w:b/>
        </w:rPr>
        <w:t xml:space="preserve"> </w:t>
      </w:r>
      <w:r w:rsidR="00322FF9" w:rsidRPr="0064494D">
        <w:rPr>
          <w:rFonts w:asciiTheme="minorHAnsi" w:hAnsiTheme="minorHAnsi" w:cstheme="minorHAnsi"/>
        </w:rPr>
        <w:t>Celia Ana Bravo</w:t>
      </w:r>
    </w:p>
    <w:p w:rsidR="00322FF9" w:rsidRPr="0064494D" w:rsidRDefault="00322FF9" w:rsidP="00FF22C2">
      <w:pPr>
        <w:jc w:val="both"/>
        <w:rPr>
          <w:rFonts w:asciiTheme="minorHAnsi" w:hAnsiTheme="minorHAnsi" w:cstheme="minorHAnsi"/>
        </w:rPr>
      </w:pPr>
      <w:r w:rsidRPr="0064494D">
        <w:rPr>
          <w:rFonts w:asciiTheme="minorHAnsi" w:hAnsiTheme="minorHAnsi" w:cstheme="minorHAnsi"/>
        </w:rPr>
        <w:tab/>
      </w:r>
      <w:r w:rsidRPr="0064494D">
        <w:rPr>
          <w:rFonts w:asciiTheme="minorHAnsi" w:hAnsiTheme="minorHAnsi" w:cstheme="minorHAnsi"/>
        </w:rPr>
        <w:tab/>
        <w:t xml:space="preserve">Directora </w:t>
      </w:r>
    </w:p>
    <w:p w:rsidR="00BE7DB8" w:rsidRPr="0064494D" w:rsidRDefault="00322FF9" w:rsidP="00FF22C2">
      <w:pPr>
        <w:jc w:val="both"/>
        <w:rPr>
          <w:rFonts w:asciiTheme="minorHAnsi" w:hAnsiTheme="minorHAnsi" w:cstheme="minorHAnsi"/>
        </w:rPr>
      </w:pPr>
      <w:r w:rsidRPr="0064494D">
        <w:rPr>
          <w:rFonts w:asciiTheme="minorHAnsi" w:hAnsiTheme="minorHAnsi" w:cstheme="minorHAnsi"/>
        </w:rPr>
        <w:tab/>
      </w:r>
      <w:r w:rsidRPr="0064494D">
        <w:rPr>
          <w:rFonts w:asciiTheme="minorHAnsi" w:hAnsiTheme="minorHAnsi" w:cstheme="minorHAnsi"/>
        </w:rPr>
        <w:tab/>
        <w:t>Aministración y Finanzas</w:t>
      </w:r>
    </w:p>
    <w:p w:rsidR="00BE7DB8" w:rsidRPr="0064494D" w:rsidRDefault="00BE7DB8" w:rsidP="00FF22C2">
      <w:pPr>
        <w:jc w:val="both"/>
        <w:rPr>
          <w:rFonts w:asciiTheme="minorHAnsi" w:hAnsiTheme="minorHAnsi" w:cstheme="minorHAnsi"/>
          <w:b/>
        </w:rPr>
      </w:pPr>
    </w:p>
    <w:p w:rsidR="00445E2E" w:rsidRPr="0064494D" w:rsidRDefault="00445E2E" w:rsidP="007B4B96">
      <w:pPr>
        <w:jc w:val="both"/>
        <w:rPr>
          <w:rFonts w:asciiTheme="minorHAnsi" w:hAnsiTheme="minorHAnsi" w:cstheme="minorHAnsi"/>
        </w:rPr>
      </w:pPr>
      <w:r w:rsidRPr="0064494D">
        <w:rPr>
          <w:rFonts w:asciiTheme="minorHAnsi" w:hAnsiTheme="minorHAnsi" w:cstheme="minorHAnsi"/>
          <w:b/>
        </w:rPr>
        <w:t>De:</w:t>
      </w:r>
      <w:r w:rsidRPr="0064494D">
        <w:rPr>
          <w:rFonts w:asciiTheme="minorHAnsi" w:hAnsiTheme="minorHAnsi" w:cstheme="minorHAnsi"/>
        </w:rPr>
        <w:t xml:space="preserve"> </w:t>
      </w:r>
      <w:r w:rsidRPr="0064494D">
        <w:rPr>
          <w:rFonts w:asciiTheme="minorHAnsi" w:hAnsiTheme="minorHAnsi" w:cstheme="minorHAnsi"/>
        </w:rPr>
        <w:tab/>
      </w:r>
      <w:r w:rsidRPr="0064494D">
        <w:rPr>
          <w:rFonts w:asciiTheme="minorHAnsi" w:hAnsiTheme="minorHAnsi" w:cstheme="minorHAnsi"/>
        </w:rPr>
        <w:tab/>
      </w:r>
      <w:r w:rsidR="00322FF9" w:rsidRPr="0064494D">
        <w:rPr>
          <w:rFonts w:asciiTheme="minorHAnsi" w:hAnsiTheme="minorHAnsi" w:cstheme="minorHAnsi"/>
        </w:rPr>
        <w:t>Yilda L. Quezada Z.</w:t>
      </w:r>
    </w:p>
    <w:p w:rsidR="00445E2E" w:rsidRPr="0064494D" w:rsidRDefault="00445E2E" w:rsidP="007B4B96">
      <w:pPr>
        <w:jc w:val="both"/>
        <w:rPr>
          <w:rFonts w:asciiTheme="minorHAnsi" w:hAnsiTheme="minorHAnsi" w:cstheme="minorHAnsi"/>
        </w:rPr>
      </w:pPr>
      <w:r w:rsidRPr="0064494D">
        <w:rPr>
          <w:rFonts w:asciiTheme="minorHAnsi" w:hAnsiTheme="minorHAnsi" w:cstheme="minorHAnsi"/>
        </w:rPr>
        <w:tab/>
      </w:r>
      <w:r w:rsidRPr="0064494D">
        <w:rPr>
          <w:rFonts w:asciiTheme="minorHAnsi" w:hAnsiTheme="minorHAnsi" w:cstheme="minorHAnsi"/>
        </w:rPr>
        <w:tab/>
        <w:t>Oficial de Inspección y Análisis del Mercado de Valores</w:t>
      </w:r>
    </w:p>
    <w:p w:rsidR="0064494D" w:rsidRPr="0064494D" w:rsidRDefault="0064494D" w:rsidP="007B4B96">
      <w:pPr>
        <w:jc w:val="both"/>
        <w:rPr>
          <w:rFonts w:asciiTheme="minorHAnsi" w:hAnsiTheme="minorHAnsi" w:cstheme="minorHAnsi"/>
        </w:rPr>
      </w:pPr>
      <w:r w:rsidRPr="0064494D">
        <w:rPr>
          <w:rFonts w:asciiTheme="minorHAnsi" w:hAnsiTheme="minorHAnsi" w:cstheme="minorHAnsi"/>
        </w:rPr>
        <w:tab/>
      </w:r>
      <w:r w:rsidRPr="0064494D">
        <w:rPr>
          <w:rFonts w:asciiTheme="minorHAnsi" w:hAnsiTheme="minorHAnsi" w:cstheme="minorHAnsi"/>
        </w:rPr>
        <w:tab/>
        <w:t>Subdirección In Situ</w:t>
      </w:r>
    </w:p>
    <w:p w:rsidR="00445E2E" w:rsidRPr="0064494D" w:rsidRDefault="00445E2E" w:rsidP="007B4B96">
      <w:pPr>
        <w:jc w:val="both"/>
        <w:rPr>
          <w:rFonts w:asciiTheme="minorHAnsi" w:hAnsiTheme="minorHAnsi" w:cstheme="minorHAnsi"/>
        </w:rPr>
      </w:pPr>
    </w:p>
    <w:p w:rsidR="00FF22C2" w:rsidRPr="0064494D" w:rsidRDefault="00445E2E" w:rsidP="00010734">
      <w:pPr>
        <w:ind w:left="1410" w:hanging="1410"/>
        <w:jc w:val="both"/>
        <w:rPr>
          <w:rFonts w:asciiTheme="minorHAnsi" w:hAnsiTheme="minorHAnsi" w:cstheme="minorHAnsi"/>
        </w:rPr>
      </w:pPr>
      <w:r w:rsidRPr="0064494D">
        <w:rPr>
          <w:rFonts w:asciiTheme="minorHAnsi" w:hAnsiTheme="minorHAnsi" w:cstheme="minorHAnsi"/>
          <w:b/>
        </w:rPr>
        <w:t>Asunto</w:t>
      </w:r>
      <w:r w:rsidR="00B3123E" w:rsidRPr="0064494D">
        <w:rPr>
          <w:rFonts w:asciiTheme="minorHAnsi" w:hAnsiTheme="minorHAnsi" w:cstheme="minorHAnsi"/>
        </w:rPr>
        <w:t xml:space="preserve">: </w:t>
      </w:r>
      <w:r w:rsidR="00B3123E" w:rsidRPr="0064494D">
        <w:rPr>
          <w:rFonts w:asciiTheme="minorHAnsi" w:hAnsiTheme="minorHAnsi" w:cstheme="minorHAnsi"/>
        </w:rPr>
        <w:tab/>
      </w:r>
      <w:r w:rsidR="00322FF9" w:rsidRPr="0064494D">
        <w:rPr>
          <w:rFonts w:asciiTheme="minorHAnsi" w:hAnsiTheme="minorHAnsi" w:cstheme="minorHAnsi"/>
        </w:rPr>
        <w:t>Informe de as</w:t>
      </w:r>
      <w:r w:rsidR="00010734" w:rsidRPr="0064494D">
        <w:rPr>
          <w:rFonts w:asciiTheme="minorHAnsi" w:hAnsiTheme="minorHAnsi" w:cstheme="minorHAnsi"/>
        </w:rPr>
        <w:t>istencia a la Jornada sobre la R</w:t>
      </w:r>
      <w:r w:rsidR="00322FF9" w:rsidRPr="0064494D">
        <w:rPr>
          <w:rFonts w:asciiTheme="minorHAnsi" w:hAnsiTheme="minorHAnsi" w:cstheme="minorHAnsi"/>
        </w:rPr>
        <w:t xml:space="preserve">egulación y </w:t>
      </w:r>
      <w:r w:rsidR="00010734" w:rsidRPr="0064494D">
        <w:rPr>
          <w:rFonts w:asciiTheme="minorHAnsi" w:hAnsiTheme="minorHAnsi" w:cstheme="minorHAnsi"/>
        </w:rPr>
        <w:t>Supervisión de la Comercialización de I</w:t>
      </w:r>
      <w:r w:rsidR="00322FF9" w:rsidRPr="0064494D">
        <w:rPr>
          <w:rFonts w:asciiTheme="minorHAnsi" w:hAnsiTheme="minorHAnsi" w:cstheme="minorHAnsi"/>
        </w:rPr>
        <w:t>nstrumentos, realizada en Guayaquil, Ecuador</w:t>
      </w:r>
    </w:p>
    <w:p w:rsidR="00322FF9" w:rsidRPr="0064494D" w:rsidRDefault="00322FF9" w:rsidP="00010734">
      <w:pPr>
        <w:ind w:left="1410" w:hanging="1410"/>
        <w:jc w:val="both"/>
        <w:rPr>
          <w:rFonts w:asciiTheme="minorHAnsi" w:hAnsiTheme="minorHAnsi" w:cstheme="minorHAnsi"/>
        </w:rPr>
      </w:pPr>
    </w:p>
    <w:p w:rsidR="00445E2E" w:rsidRPr="0064494D" w:rsidRDefault="00445E2E" w:rsidP="007B4B96">
      <w:pPr>
        <w:ind w:left="1410" w:hanging="1410"/>
        <w:jc w:val="both"/>
        <w:rPr>
          <w:rFonts w:asciiTheme="minorHAnsi" w:hAnsiTheme="minorHAnsi" w:cstheme="minorHAnsi"/>
        </w:rPr>
      </w:pPr>
      <w:r w:rsidRPr="0064494D">
        <w:rPr>
          <w:rFonts w:asciiTheme="minorHAnsi" w:hAnsiTheme="minorHAnsi" w:cstheme="minorHAnsi"/>
          <w:b/>
        </w:rPr>
        <w:t>Fecha:</w:t>
      </w:r>
      <w:r w:rsidR="002D3114" w:rsidRPr="0064494D">
        <w:rPr>
          <w:rFonts w:asciiTheme="minorHAnsi" w:hAnsiTheme="minorHAnsi" w:cstheme="minorHAnsi"/>
        </w:rPr>
        <w:t xml:space="preserve"> </w:t>
      </w:r>
      <w:r w:rsidR="002D3114" w:rsidRPr="0064494D">
        <w:rPr>
          <w:rFonts w:asciiTheme="minorHAnsi" w:hAnsiTheme="minorHAnsi" w:cstheme="minorHAnsi"/>
        </w:rPr>
        <w:tab/>
      </w:r>
      <w:r w:rsidR="00322FF9" w:rsidRPr="0064494D">
        <w:rPr>
          <w:rFonts w:asciiTheme="minorHAnsi" w:hAnsiTheme="minorHAnsi" w:cstheme="minorHAnsi"/>
        </w:rPr>
        <w:t xml:space="preserve">8 de mayo </w:t>
      </w:r>
      <w:r w:rsidR="002D3114" w:rsidRPr="0064494D">
        <w:rPr>
          <w:rFonts w:asciiTheme="minorHAnsi" w:hAnsiTheme="minorHAnsi" w:cstheme="minorHAnsi"/>
        </w:rPr>
        <w:t>de 2014</w:t>
      </w:r>
    </w:p>
    <w:p w:rsidR="00445E2E" w:rsidRPr="0064494D" w:rsidRDefault="00445E2E" w:rsidP="00392D65">
      <w:pPr>
        <w:pBdr>
          <w:bottom w:val="single" w:sz="12" w:space="1" w:color="auto"/>
        </w:pBdr>
        <w:jc w:val="both"/>
        <w:rPr>
          <w:rFonts w:asciiTheme="minorHAnsi" w:hAnsiTheme="minorHAnsi" w:cstheme="minorHAnsi"/>
        </w:rPr>
      </w:pPr>
    </w:p>
    <w:p w:rsidR="00010734" w:rsidRPr="0064494D" w:rsidRDefault="00010734" w:rsidP="00392D65">
      <w:pPr>
        <w:jc w:val="both"/>
        <w:rPr>
          <w:rFonts w:asciiTheme="minorHAnsi" w:hAnsiTheme="minorHAnsi" w:cstheme="minorHAnsi"/>
        </w:rPr>
      </w:pPr>
    </w:p>
    <w:p w:rsidR="00073745" w:rsidRPr="0064494D" w:rsidRDefault="00010734" w:rsidP="0064494D">
      <w:pPr>
        <w:rPr>
          <w:rFonts w:asciiTheme="minorHAnsi" w:hAnsiTheme="minorHAnsi" w:cstheme="minorHAnsi"/>
          <w:b/>
          <w:bCs/>
          <w:color w:val="333399"/>
          <w:lang w:val="es-MX"/>
        </w:rPr>
      </w:pPr>
      <w:r w:rsidRPr="0064494D">
        <w:rPr>
          <w:rFonts w:asciiTheme="minorHAnsi" w:hAnsiTheme="minorHAnsi" w:cstheme="minorHAnsi"/>
        </w:rPr>
        <w:t>Por medio del presente Memorando, hago entrega del informe de la Jornada sobre la Regulación y Supervisión de la Comercialización de Instrumentos</w:t>
      </w:r>
      <w:r w:rsidR="00073745" w:rsidRPr="0064494D">
        <w:rPr>
          <w:rFonts w:asciiTheme="minorHAnsi" w:hAnsiTheme="minorHAnsi" w:cstheme="minorHAnsi"/>
        </w:rPr>
        <w:t xml:space="preserve"> realizado en el Hotel Hampton Inn ubicado en la 9 de Octubre 432 y Baquerizo Moreno en Guayaquil, Ecuador</w:t>
      </w:r>
      <w:r w:rsidR="00073745" w:rsidRPr="0064494D">
        <w:rPr>
          <w:rFonts w:asciiTheme="minorHAnsi" w:hAnsiTheme="minorHAnsi" w:cstheme="minorHAnsi"/>
          <w:b/>
          <w:bCs/>
          <w:color w:val="333399"/>
          <w:lang w:val="es-MX"/>
        </w:rPr>
        <w:t>.</w:t>
      </w:r>
    </w:p>
    <w:p w:rsidR="00073745" w:rsidRPr="0064494D" w:rsidRDefault="00073745" w:rsidP="00073745">
      <w:pPr>
        <w:ind w:left="708"/>
        <w:rPr>
          <w:rFonts w:asciiTheme="minorHAnsi" w:hAnsiTheme="minorHAnsi" w:cstheme="minorHAnsi"/>
          <w:b/>
          <w:bCs/>
          <w:color w:val="333399"/>
          <w:lang w:val="es-MX"/>
        </w:rPr>
      </w:pPr>
    </w:p>
    <w:p w:rsidR="00073745" w:rsidRPr="0064494D" w:rsidRDefault="00073745" w:rsidP="00073745">
      <w:pPr>
        <w:jc w:val="both"/>
        <w:rPr>
          <w:rFonts w:asciiTheme="minorHAnsi" w:hAnsiTheme="minorHAnsi" w:cstheme="minorHAnsi"/>
          <w:b/>
          <w:u w:val="single"/>
        </w:rPr>
      </w:pPr>
      <w:r w:rsidRPr="0064494D">
        <w:rPr>
          <w:rFonts w:asciiTheme="minorHAnsi" w:hAnsiTheme="minorHAnsi" w:cstheme="minorHAnsi"/>
          <w:b/>
          <w:u w:val="single"/>
        </w:rPr>
        <w:t>Lunes 28</w:t>
      </w:r>
    </w:p>
    <w:p w:rsidR="00073745" w:rsidRPr="0064494D" w:rsidRDefault="00073745" w:rsidP="00073745">
      <w:pPr>
        <w:jc w:val="both"/>
        <w:rPr>
          <w:rFonts w:asciiTheme="minorHAnsi" w:hAnsiTheme="minorHAnsi" w:cstheme="minorHAnsi"/>
        </w:rPr>
      </w:pPr>
    </w:p>
    <w:p w:rsidR="007874A8" w:rsidRPr="0064494D" w:rsidRDefault="00073745" w:rsidP="00073745">
      <w:pPr>
        <w:jc w:val="both"/>
        <w:rPr>
          <w:rFonts w:asciiTheme="minorHAnsi" w:hAnsiTheme="minorHAnsi" w:cstheme="minorHAnsi"/>
        </w:rPr>
      </w:pPr>
      <w:r w:rsidRPr="0064494D">
        <w:rPr>
          <w:rFonts w:asciiTheme="minorHAnsi" w:hAnsiTheme="minorHAnsi" w:cstheme="minorHAnsi"/>
        </w:rPr>
        <w:t xml:space="preserve">El primer día de la Jornada sobre la Regulación y Supervisión de la Comercialización de Instrumentos, la Superintendenta de Ecuador nos dio la bienvenida y nos habló un poco de como trabaja la Superintendencia en dicho país con respecto al blanqueo de capitales y nos pidió a los paises participantes </w:t>
      </w:r>
      <w:r w:rsidR="007874A8" w:rsidRPr="0064494D">
        <w:rPr>
          <w:rFonts w:asciiTheme="minorHAnsi" w:hAnsiTheme="minorHAnsi" w:cstheme="minorHAnsi"/>
        </w:rPr>
        <w:t>un resúmen de cómo nosotros manejamos este tema en nuestros paises</w:t>
      </w:r>
      <w:r w:rsidR="00492619" w:rsidRPr="0064494D">
        <w:rPr>
          <w:rFonts w:asciiTheme="minorHAnsi" w:hAnsiTheme="minorHAnsi" w:cstheme="minorHAnsi"/>
        </w:rPr>
        <w:t xml:space="preserve"> en especial la región de Panamá, </w:t>
      </w:r>
      <w:r w:rsidR="002A0725">
        <w:rPr>
          <w:rFonts w:asciiTheme="minorHAnsi" w:hAnsiTheme="minorHAnsi" w:cstheme="minorHAnsi"/>
        </w:rPr>
        <w:t>la cual tiene un</w:t>
      </w:r>
      <w:r w:rsidR="00492619" w:rsidRPr="0064494D">
        <w:rPr>
          <w:rFonts w:asciiTheme="minorHAnsi" w:hAnsiTheme="minorHAnsi" w:cstheme="minorHAnsi"/>
        </w:rPr>
        <w:t xml:space="preserve"> centro financiero envidiable</w:t>
      </w:r>
      <w:r w:rsidR="007874A8" w:rsidRPr="0064494D">
        <w:rPr>
          <w:rFonts w:asciiTheme="minorHAnsi" w:hAnsiTheme="minorHAnsi" w:cstheme="minorHAnsi"/>
        </w:rPr>
        <w:t>.</w:t>
      </w:r>
    </w:p>
    <w:p w:rsidR="00492619" w:rsidRPr="0064494D" w:rsidRDefault="00492619" w:rsidP="00073745">
      <w:pPr>
        <w:jc w:val="both"/>
        <w:rPr>
          <w:rFonts w:asciiTheme="minorHAnsi" w:hAnsiTheme="minorHAnsi" w:cstheme="minorHAnsi"/>
        </w:rPr>
      </w:pPr>
    </w:p>
    <w:p w:rsidR="00492619" w:rsidRPr="0064494D" w:rsidRDefault="00492619" w:rsidP="00073745">
      <w:pPr>
        <w:jc w:val="both"/>
        <w:rPr>
          <w:rFonts w:asciiTheme="minorHAnsi" w:hAnsiTheme="minorHAnsi" w:cstheme="minorHAnsi"/>
        </w:rPr>
      </w:pPr>
      <w:r w:rsidRPr="0064494D">
        <w:rPr>
          <w:rFonts w:asciiTheme="minorHAnsi" w:hAnsiTheme="minorHAnsi" w:cstheme="minorHAnsi"/>
        </w:rPr>
        <w:t>Los temas tratados el primer día fueron:</w:t>
      </w:r>
    </w:p>
    <w:p w:rsidR="007874A8" w:rsidRPr="0064494D" w:rsidRDefault="007874A8" w:rsidP="00073745">
      <w:pPr>
        <w:jc w:val="both"/>
        <w:rPr>
          <w:rFonts w:asciiTheme="minorHAnsi" w:hAnsiTheme="minorHAnsi" w:cstheme="minorHAnsi"/>
        </w:rPr>
      </w:pPr>
    </w:p>
    <w:p w:rsidR="00073745" w:rsidRPr="0064494D" w:rsidRDefault="00073745" w:rsidP="0064494D">
      <w:pPr>
        <w:ind w:left="426" w:hanging="1410"/>
        <w:jc w:val="both"/>
        <w:rPr>
          <w:rFonts w:asciiTheme="minorHAnsi" w:hAnsiTheme="minorHAnsi" w:cstheme="minorHAnsi"/>
          <w:b/>
        </w:rPr>
      </w:pPr>
      <w:r w:rsidRPr="0064494D">
        <w:rPr>
          <w:rFonts w:asciiTheme="minorHAnsi" w:hAnsiTheme="minorHAnsi" w:cstheme="minorHAnsi"/>
          <w:b/>
        </w:rPr>
        <w:t xml:space="preserve"> </w:t>
      </w:r>
      <w:r w:rsidRPr="0064494D">
        <w:rPr>
          <w:rFonts w:asciiTheme="minorHAnsi" w:hAnsiTheme="minorHAnsi" w:cstheme="minorHAnsi"/>
          <w:b/>
        </w:rPr>
        <w:tab/>
        <w:t>Marco legislativo de la comercialización de productos financieros en Europa</w:t>
      </w:r>
    </w:p>
    <w:p w:rsidR="00073745" w:rsidRPr="0064494D" w:rsidRDefault="007874A8" w:rsidP="0064494D">
      <w:pPr>
        <w:ind w:left="426" w:hanging="1410"/>
        <w:jc w:val="both"/>
        <w:rPr>
          <w:rFonts w:asciiTheme="minorHAnsi" w:hAnsiTheme="minorHAnsi" w:cstheme="minorHAnsi"/>
        </w:rPr>
      </w:pPr>
      <w:r w:rsidRPr="0064494D">
        <w:rPr>
          <w:rFonts w:asciiTheme="minorHAnsi" w:hAnsiTheme="minorHAnsi" w:cstheme="minorHAnsi"/>
          <w:b/>
        </w:rPr>
        <w:tab/>
        <w:t>El modelo español presentó un resúmen de la leg</w:t>
      </w:r>
      <w:r w:rsidR="00073745" w:rsidRPr="0064494D">
        <w:rPr>
          <w:rFonts w:asciiTheme="minorHAnsi" w:hAnsiTheme="minorHAnsi" w:cstheme="minorHAnsi"/>
        </w:rPr>
        <w:t>islación y Política Financiera</w:t>
      </w:r>
      <w:r w:rsidRPr="0064494D">
        <w:rPr>
          <w:rFonts w:asciiTheme="minorHAnsi" w:hAnsiTheme="minorHAnsi" w:cstheme="minorHAnsi"/>
        </w:rPr>
        <w:t xml:space="preserve"> en dicho país, sus leyes y el manejo que se utiliza cuando se encuentra un hallazgo, además de presentó ejemplos del marco legislativo en España</w:t>
      </w:r>
      <w:r w:rsidR="00073745" w:rsidRPr="0064494D">
        <w:rPr>
          <w:rFonts w:asciiTheme="minorHAnsi" w:hAnsiTheme="minorHAnsi" w:cstheme="minorHAnsi"/>
        </w:rPr>
        <w:t>.</w:t>
      </w:r>
    </w:p>
    <w:p w:rsidR="00073745" w:rsidRPr="0064494D" w:rsidRDefault="00073745" w:rsidP="0064494D">
      <w:pPr>
        <w:ind w:left="426"/>
        <w:jc w:val="both"/>
        <w:rPr>
          <w:rFonts w:asciiTheme="minorHAnsi" w:hAnsiTheme="minorHAnsi" w:cstheme="minorHAnsi"/>
          <w:b/>
        </w:rPr>
      </w:pPr>
    </w:p>
    <w:p w:rsidR="00073745" w:rsidRPr="0064494D" w:rsidRDefault="00073745" w:rsidP="0064494D">
      <w:pPr>
        <w:ind w:left="426" w:hanging="1410"/>
        <w:jc w:val="both"/>
        <w:rPr>
          <w:rFonts w:asciiTheme="minorHAnsi" w:hAnsiTheme="minorHAnsi" w:cstheme="minorHAnsi"/>
        </w:rPr>
      </w:pPr>
      <w:r w:rsidRPr="0064494D">
        <w:rPr>
          <w:rFonts w:asciiTheme="minorHAnsi" w:hAnsiTheme="minorHAnsi" w:cstheme="minorHAnsi"/>
        </w:rPr>
        <w:tab/>
      </w:r>
      <w:r w:rsidRPr="0064494D">
        <w:rPr>
          <w:rFonts w:asciiTheme="minorHAnsi" w:hAnsiTheme="minorHAnsi" w:cstheme="minorHAnsi"/>
          <w:b/>
        </w:rPr>
        <w:t>Marco regulatorio de la comercialización de productos financieros en Chile</w:t>
      </w:r>
    </w:p>
    <w:p w:rsidR="007874A8" w:rsidRDefault="007874A8" w:rsidP="0064494D">
      <w:pPr>
        <w:ind w:left="426"/>
        <w:jc w:val="both"/>
        <w:rPr>
          <w:rFonts w:asciiTheme="minorHAnsi" w:hAnsiTheme="minorHAnsi" w:cstheme="minorHAnsi"/>
        </w:rPr>
      </w:pPr>
      <w:r w:rsidRPr="0064494D">
        <w:rPr>
          <w:rFonts w:asciiTheme="minorHAnsi" w:hAnsiTheme="minorHAnsi" w:cstheme="minorHAnsi"/>
        </w:rPr>
        <w:t>La C</w:t>
      </w:r>
      <w:r w:rsidR="00073745" w:rsidRPr="0064494D">
        <w:rPr>
          <w:rFonts w:asciiTheme="minorHAnsi" w:hAnsiTheme="minorHAnsi" w:cstheme="minorHAnsi"/>
        </w:rPr>
        <w:t>oordinadora de la División de Regulación de Valores de la Superintendencia de Valores y Seguros de Chile</w:t>
      </w:r>
      <w:r w:rsidRPr="0064494D">
        <w:rPr>
          <w:rFonts w:asciiTheme="minorHAnsi" w:hAnsiTheme="minorHAnsi" w:cstheme="minorHAnsi"/>
        </w:rPr>
        <w:t xml:space="preserve">, presentó un análisis del marco regulatorio en Chile y países latinoamericanos, en donde se esta cambiando el modelo utilizado actualmente y se estan incluyendo ideas y material de otros países para </w:t>
      </w:r>
      <w:r w:rsidR="002A0725">
        <w:rPr>
          <w:rFonts w:asciiTheme="minorHAnsi" w:hAnsiTheme="minorHAnsi" w:cstheme="minorHAnsi"/>
        </w:rPr>
        <w:t>mejorar el</w:t>
      </w:r>
      <w:r w:rsidRPr="0064494D">
        <w:rPr>
          <w:rFonts w:asciiTheme="minorHAnsi" w:hAnsiTheme="minorHAnsi" w:cstheme="minorHAnsi"/>
        </w:rPr>
        <w:t xml:space="preserve"> marco regulatorio</w:t>
      </w:r>
      <w:r w:rsidR="002A0725">
        <w:rPr>
          <w:rFonts w:asciiTheme="minorHAnsi" w:hAnsiTheme="minorHAnsi" w:cstheme="minorHAnsi"/>
        </w:rPr>
        <w:t xml:space="preserve"> existente</w:t>
      </w:r>
      <w:r w:rsidRPr="0064494D">
        <w:rPr>
          <w:rFonts w:asciiTheme="minorHAnsi" w:hAnsiTheme="minorHAnsi" w:cstheme="minorHAnsi"/>
        </w:rPr>
        <w:t>.</w:t>
      </w:r>
    </w:p>
    <w:p w:rsidR="002A0725" w:rsidRPr="0064494D" w:rsidRDefault="002A0725" w:rsidP="0064494D">
      <w:pPr>
        <w:ind w:left="426"/>
        <w:jc w:val="both"/>
        <w:rPr>
          <w:rFonts w:asciiTheme="minorHAnsi" w:hAnsiTheme="minorHAnsi" w:cstheme="minorHAnsi"/>
        </w:rPr>
      </w:pPr>
    </w:p>
    <w:p w:rsidR="00073745" w:rsidRPr="0064494D" w:rsidRDefault="00073745" w:rsidP="0064494D">
      <w:pPr>
        <w:ind w:left="426"/>
        <w:jc w:val="both"/>
        <w:rPr>
          <w:rFonts w:asciiTheme="minorHAnsi" w:hAnsiTheme="minorHAnsi" w:cstheme="minorHAnsi"/>
          <w:b/>
        </w:rPr>
      </w:pPr>
      <w:r w:rsidRPr="0064494D">
        <w:rPr>
          <w:rFonts w:asciiTheme="minorHAnsi" w:hAnsiTheme="minorHAnsi" w:cstheme="minorHAnsi"/>
          <w:b/>
        </w:rPr>
        <w:t xml:space="preserve">Experiencia colombiana en la catalogación de productos (por riesgo, por segmentación de clientes: institucionales, profesionales, minoristas) </w:t>
      </w:r>
    </w:p>
    <w:p w:rsidR="00073745" w:rsidRPr="0064494D" w:rsidRDefault="00073745" w:rsidP="0064494D">
      <w:pPr>
        <w:ind w:left="426" w:hanging="1418"/>
        <w:jc w:val="both"/>
        <w:rPr>
          <w:rFonts w:asciiTheme="minorHAnsi" w:hAnsiTheme="minorHAnsi" w:cstheme="minorHAnsi"/>
        </w:rPr>
      </w:pPr>
      <w:r w:rsidRPr="0064494D">
        <w:rPr>
          <w:rFonts w:asciiTheme="minorHAnsi" w:hAnsiTheme="minorHAnsi" w:cstheme="minorHAnsi"/>
          <w:b/>
        </w:rPr>
        <w:tab/>
      </w:r>
      <w:r w:rsidR="007874A8" w:rsidRPr="0064494D">
        <w:rPr>
          <w:rFonts w:asciiTheme="minorHAnsi" w:hAnsiTheme="minorHAnsi" w:cstheme="minorHAnsi"/>
        </w:rPr>
        <w:t>La A</w:t>
      </w:r>
      <w:r w:rsidRPr="0064494D">
        <w:rPr>
          <w:rFonts w:asciiTheme="minorHAnsi" w:hAnsiTheme="minorHAnsi" w:cstheme="minorHAnsi"/>
        </w:rPr>
        <w:t>sesora Independiente</w:t>
      </w:r>
      <w:r w:rsidR="007874A8" w:rsidRPr="0064494D">
        <w:rPr>
          <w:rFonts w:asciiTheme="minorHAnsi" w:hAnsiTheme="minorHAnsi" w:cstheme="minorHAnsi"/>
        </w:rPr>
        <w:t xml:space="preserve"> de Colombia, nos ensenó tips para la catalogación de clientes y nos explicó cual es el método utilizado en Colombia y las repercuciones que ha tenido, además presentó ejemplos de las ventajas y desventajas del método de catalogación de productos en Colombia.</w:t>
      </w:r>
    </w:p>
    <w:p w:rsidR="00073745" w:rsidRPr="0064494D" w:rsidRDefault="00073745" w:rsidP="00073745">
      <w:pPr>
        <w:ind w:left="1410" w:hanging="1410"/>
        <w:jc w:val="both"/>
        <w:rPr>
          <w:rFonts w:asciiTheme="minorHAnsi" w:hAnsiTheme="minorHAnsi" w:cstheme="minorHAnsi"/>
        </w:rPr>
      </w:pPr>
    </w:p>
    <w:p w:rsidR="00073745" w:rsidRPr="0064494D" w:rsidRDefault="00073745" w:rsidP="0064494D">
      <w:pPr>
        <w:ind w:left="426" w:hanging="1410"/>
        <w:jc w:val="both"/>
        <w:rPr>
          <w:rFonts w:asciiTheme="minorHAnsi" w:hAnsiTheme="minorHAnsi" w:cstheme="minorHAnsi"/>
          <w:b/>
        </w:rPr>
      </w:pPr>
      <w:r w:rsidRPr="0064494D">
        <w:rPr>
          <w:rFonts w:asciiTheme="minorHAnsi" w:hAnsiTheme="minorHAnsi" w:cstheme="minorHAnsi"/>
        </w:rPr>
        <w:t xml:space="preserve"> </w:t>
      </w:r>
      <w:r w:rsidRPr="0064494D">
        <w:rPr>
          <w:rFonts w:asciiTheme="minorHAnsi" w:hAnsiTheme="minorHAnsi" w:cstheme="minorHAnsi"/>
        </w:rPr>
        <w:tab/>
      </w:r>
      <w:r w:rsidRPr="0064494D">
        <w:rPr>
          <w:rFonts w:asciiTheme="minorHAnsi" w:hAnsiTheme="minorHAnsi" w:cstheme="minorHAnsi"/>
          <w:b/>
        </w:rPr>
        <w:t>Retos y Oportunidades de los instrumentos financieros en el mercado de valores ecuatoriano, mecanismos de Supervisión y Control.</w:t>
      </w:r>
    </w:p>
    <w:p w:rsidR="00073745" w:rsidRPr="0064494D" w:rsidRDefault="007874A8" w:rsidP="0064494D">
      <w:pPr>
        <w:ind w:left="426"/>
        <w:jc w:val="both"/>
        <w:rPr>
          <w:rFonts w:asciiTheme="minorHAnsi" w:hAnsiTheme="minorHAnsi" w:cstheme="minorHAnsi"/>
        </w:rPr>
      </w:pPr>
      <w:r w:rsidRPr="0064494D">
        <w:rPr>
          <w:rFonts w:asciiTheme="minorHAnsi" w:hAnsiTheme="minorHAnsi" w:cstheme="minorHAnsi"/>
        </w:rPr>
        <w:t xml:space="preserve">El </w:t>
      </w:r>
      <w:r w:rsidR="00073745" w:rsidRPr="0064494D">
        <w:rPr>
          <w:rFonts w:asciiTheme="minorHAnsi" w:hAnsiTheme="minorHAnsi" w:cstheme="minorHAnsi"/>
        </w:rPr>
        <w:t>Director Regional de Mercado de Valores</w:t>
      </w:r>
      <w:r w:rsidRPr="0064494D">
        <w:rPr>
          <w:rFonts w:asciiTheme="minorHAnsi" w:hAnsiTheme="minorHAnsi" w:cstheme="minorHAnsi"/>
        </w:rPr>
        <w:t xml:space="preserve"> de la </w:t>
      </w:r>
      <w:r w:rsidR="00073745" w:rsidRPr="0064494D">
        <w:rPr>
          <w:rFonts w:asciiTheme="minorHAnsi" w:hAnsiTheme="minorHAnsi" w:cstheme="minorHAnsi"/>
        </w:rPr>
        <w:t>Superintendencia de Compañías de Ecuador</w:t>
      </w:r>
      <w:r w:rsidRPr="0064494D">
        <w:rPr>
          <w:rFonts w:asciiTheme="minorHAnsi" w:hAnsiTheme="minorHAnsi" w:cstheme="minorHAnsi"/>
        </w:rPr>
        <w:t>, nos hizo una presentación de la metodología utilizada en la región ecuatoriana, la cual a la fecha se en</w:t>
      </w:r>
      <w:r w:rsidR="00B7332C" w:rsidRPr="0064494D">
        <w:rPr>
          <w:rFonts w:asciiTheme="minorHAnsi" w:hAnsiTheme="minorHAnsi" w:cstheme="minorHAnsi"/>
        </w:rPr>
        <w:t>cuentra en modificación ya que en eso</w:t>
      </w:r>
      <w:r w:rsidR="002A0725">
        <w:rPr>
          <w:rFonts w:asciiTheme="minorHAnsi" w:hAnsiTheme="minorHAnsi" w:cstheme="minorHAnsi"/>
        </w:rPr>
        <w:t>s días se creo una Ley para el M</w:t>
      </w:r>
      <w:r w:rsidR="00B7332C" w:rsidRPr="0064494D">
        <w:rPr>
          <w:rFonts w:asciiTheme="minorHAnsi" w:hAnsiTheme="minorHAnsi" w:cstheme="minorHAnsi"/>
        </w:rPr>
        <w:t>ercado de Valores, la cual se encontraba en debate para aprobación.</w:t>
      </w:r>
    </w:p>
    <w:p w:rsidR="00073745" w:rsidRPr="0064494D" w:rsidRDefault="00073745" w:rsidP="00073745">
      <w:pPr>
        <w:jc w:val="both"/>
        <w:rPr>
          <w:rFonts w:asciiTheme="minorHAnsi" w:hAnsiTheme="minorHAnsi" w:cstheme="minorHAnsi"/>
        </w:rPr>
      </w:pPr>
    </w:p>
    <w:p w:rsidR="00073745" w:rsidRPr="0064494D" w:rsidRDefault="00073745" w:rsidP="0064494D">
      <w:pPr>
        <w:ind w:left="426" w:hanging="1410"/>
        <w:jc w:val="both"/>
        <w:rPr>
          <w:rFonts w:asciiTheme="minorHAnsi" w:hAnsiTheme="minorHAnsi" w:cstheme="minorHAnsi"/>
        </w:rPr>
      </w:pPr>
      <w:r w:rsidRPr="0064494D">
        <w:rPr>
          <w:rFonts w:asciiTheme="minorHAnsi" w:hAnsiTheme="minorHAnsi" w:cstheme="minorHAnsi"/>
          <w:b/>
        </w:rPr>
        <w:tab/>
        <w:t>El papel de la CNMV de España en la comercialización de instrumentos financieros. La figura del asesor financiero</w:t>
      </w:r>
    </w:p>
    <w:p w:rsidR="00073745" w:rsidRPr="0064494D" w:rsidRDefault="00073745" w:rsidP="0064494D">
      <w:pPr>
        <w:ind w:left="426"/>
        <w:jc w:val="both"/>
        <w:rPr>
          <w:rFonts w:asciiTheme="minorHAnsi" w:hAnsiTheme="minorHAnsi" w:cstheme="minorHAnsi"/>
        </w:rPr>
      </w:pPr>
      <w:r w:rsidRPr="0064494D">
        <w:rPr>
          <w:rFonts w:asciiTheme="minorHAnsi" w:hAnsiTheme="minorHAnsi" w:cstheme="minorHAnsi"/>
        </w:rPr>
        <w:t>Elena Bravo, Supervisora del Departamento de Supervisión de Empresas de Servicios de Inversión y Entidades de Crédito (ESI-ECA) de la CNMV de España</w:t>
      </w:r>
      <w:r w:rsidR="00B7332C" w:rsidRPr="0064494D">
        <w:rPr>
          <w:rFonts w:asciiTheme="minorHAnsi" w:hAnsiTheme="minorHAnsi" w:cstheme="minorHAnsi"/>
        </w:rPr>
        <w:t>, nos presentó una comparación entre las entidades financieras y un estudio realizado para la comercialización de instrumentos financieros en España.</w:t>
      </w:r>
    </w:p>
    <w:p w:rsidR="00073745" w:rsidRPr="0064494D" w:rsidRDefault="00073745" w:rsidP="0064494D">
      <w:pPr>
        <w:ind w:left="426"/>
        <w:jc w:val="both"/>
        <w:rPr>
          <w:rFonts w:asciiTheme="minorHAnsi" w:hAnsiTheme="minorHAnsi" w:cstheme="minorHAnsi"/>
        </w:rPr>
      </w:pPr>
    </w:p>
    <w:p w:rsidR="00073745" w:rsidRPr="0064494D" w:rsidRDefault="00073745" w:rsidP="0064494D">
      <w:pPr>
        <w:ind w:left="426" w:hanging="1410"/>
        <w:jc w:val="both"/>
        <w:rPr>
          <w:rFonts w:asciiTheme="minorHAnsi" w:hAnsiTheme="minorHAnsi" w:cstheme="minorHAnsi"/>
        </w:rPr>
      </w:pPr>
      <w:r w:rsidRPr="0064494D">
        <w:rPr>
          <w:rFonts w:asciiTheme="minorHAnsi" w:hAnsiTheme="minorHAnsi" w:cstheme="minorHAnsi"/>
        </w:rPr>
        <w:tab/>
        <w:t>Intervención de Juan Pablo Lira Tocornal, Director de la Asociación de Administradora de Fondos Mutuos de Chile</w:t>
      </w:r>
      <w:r w:rsidR="00B7332C" w:rsidRPr="0064494D">
        <w:rPr>
          <w:rFonts w:asciiTheme="minorHAnsi" w:hAnsiTheme="minorHAnsi" w:cstheme="minorHAnsi"/>
        </w:rPr>
        <w:t xml:space="preserve"> nos regaló varios ejemplos y aclaraciones de dudas presentadas por los diferentes panelistas invitados a participar a la Jornada sobre la Regulación y Supervisión de la Comercialización de Instrumentos</w:t>
      </w:r>
    </w:p>
    <w:p w:rsidR="00073745" w:rsidRPr="0064494D" w:rsidRDefault="00073745" w:rsidP="00073745">
      <w:pPr>
        <w:ind w:left="1410" w:hanging="1410"/>
        <w:jc w:val="both"/>
        <w:rPr>
          <w:rFonts w:asciiTheme="minorHAnsi" w:hAnsiTheme="minorHAnsi" w:cstheme="minorHAnsi"/>
        </w:rPr>
      </w:pPr>
    </w:p>
    <w:p w:rsidR="00073745" w:rsidRPr="0064494D" w:rsidRDefault="00073745" w:rsidP="0064494D">
      <w:pPr>
        <w:ind w:left="426" w:hanging="1410"/>
        <w:jc w:val="both"/>
        <w:rPr>
          <w:rFonts w:asciiTheme="minorHAnsi" w:hAnsiTheme="minorHAnsi" w:cstheme="minorHAnsi"/>
          <w:b/>
        </w:rPr>
      </w:pPr>
      <w:r w:rsidRPr="0064494D">
        <w:rPr>
          <w:rFonts w:asciiTheme="minorHAnsi" w:hAnsiTheme="minorHAnsi" w:cstheme="minorHAnsi"/>
          <w:b/>
        </w:rPr>
        <w:tab/>
        <w:t>Mesa Coloquio</w:t>
      </w:r>
      <w:r w:rsidRPr="0064494D">
        <w:rPr>
          <w:rFonts w:asciiTheme="minorHAnsi" w:hAnsiTheme="minorHAnsi" w:cstheme="minorHAnsi"/>
        </w:rPr>
        <w:t>: ¿</w:t>
      </w:r>
      <w:r w:rsidRPr="0064494D">
        <w:rPr>
          <w:rFonts w:asciiTheme="minorHAnsi" w:hAnsiTheme="minorHAnsi" w:cstheme="minorHAnsi"/>
          <w:b/>
        </w:rPr>
        <w:t>Hacia dónde se dirige el enfoque normativo en Iberoamérica en relación con la protección del inversor?. Tendencias actuales sobre las facultades y sanciones del supervisor</w:t>
      </w:r>
    </w:p>
    <w:p w:rsidR="00073745" w:rsidRPr="0064494D" w:rsidRDefault="00B7332C" w:rsidP="0064494D">
      <w:pPr>
        <w:ind w:left="426" w:hanging="2"/>
        <w:jc w:val="both"/>
        <w:rPr>
          <w:rFonts w:asciiTheme="minorHAnsi" w:hAnsiTheme="minorHAnsi" w:cstheme="minorHAnsi"/>
        </w:rPr>
      </w:pPr>
      <w:r w:rsidRPr="0064494D">
        <w:rPr>
          <w:rFonts w:asciiTheme="minorHAnsi" w:hAnsiTheme="minorHAnsi" w:cstheme="minorHAnsi"/>
          <w:bCs/>
        </w:rPr>
        <w:t xml:space="preserve">Cada país realizó una intervención y dio su punto de vista con relación a cada tema tocado ese día, en especial  el temas como  </w:t>
      </w:r>
      <w:r w:rsidRPr="0064494D">
        <w:rPr>
          <w:rFonts w:asciiTheme="minorHAnsi" w:hAnsiTheme="minorHAnsi" w:cstheme="minorHAnsi"/>
        </w:rPr>
        <w:t>la supervisión como efecto directo en la protección del inversor la manera que se prevé en su jurisdicción incrementar las facultades y sanciones del supervisor</w:t>
      </w:r>
      <w:r w:rsidRPr="0064494D">
        <w:rPr>
          <w:rFonts w:asciiTheme="minorHAnsi" w:hAnsiTheme="minorHAnsi" w:cstheme="minorHAnsi"/>
          <w:bCs/>
        </w:rPr>
        <w:t xml:space="preserve"> de catalogación de productos en la región centroamericana.  La </w:t>
      </w:r>
      <w:r w:rsidR="00073745" w:rsidRPr="0064494D">
        <w:rPr>
          <w:rFonts w:asciiTheme="minorHAnsi" w:hAnsiTheme="minorHAnsi" w:cstheme="minorHAnsi"/>
        </w:rPr>
        <w:t>catalogación de productos (por riesgo, por segmentación de clientes: institucionales, profesionales, minoristas)</w:t>
      </w:r>
    </w:p>
    <w:p w:rsidR="00073745" w:rsidRPr="0064494D" w:rsidRDefault="00073745" w:rsidP="00073745">
      <w:pPr>
        <w:ind w:left="1416"/>
        <w:jc w:val="both"/>
        <w:rPr>
          <w:rFonts w:asciiTheme="minorHAnsi" w:hAnsiTheme="minorHAnsi" w:cstheme="minorHAnsi"/>
          <w:b/>
        </w:rPr>
      </w:pPr>
    </w:p>
    <w:p w:rsidR="00B7332C" w:rsidRDefault="00B7332C" w:rsidP="00073745">
      <w:pPr>
        <w:ind w:left="1416"/>
        <w:jc w:val="both"/>
        <w:rPr>
          <w:rFonts w:asciiTheme="minorHAnsi" w:hAnsiTheme="minorHAnsi" w:cstheme="minorHAnsi"/>
          <w:b/>
        </w:rPr>
      </w:pPr>
    </w:p>
    <w:p w:rsidR="002A0725" w:rsidRPr="0064494D" w:rsidRDefault="002A0725" w:rsidP="00073745">
      <w:pPr>
        <w:ind w:left="1416"/>
        <w:jc w:val="both"/>
        <w:rPr>
          <w:rFonts w:asciiTheme="minorHAnsi" w:hAnsiTheme="minorHAnsi" w:cstheme="minorHAnsi"/>
          <w:b/>
        </w:rPr>
      </w:pPr>
    </w:p>
    <w:p w:rsidR="00B7332C" w:rsidRPr="0064494D" w:rsidRDefault="00B7332C" w:rsidP="00073745">
      <w:pPr>
        <w:ind w:left="1416"/>
        <w:jc w:val="both"/>
        <w:rPr>
          <w:rFonts w:asciiTheme="minorHAnsi" w:hAnsiTheme="minorHAnsi" w:cstheme="minorHAnsi"/>
          <w:b/>
        </w:rPr>
      </w:pPr>
    </w:p>
    <w:p w:rsidR="00073745" w:rsidRPr="0064494D" w:rsidRDefault="00073745" w:rsidP="00073745">
      <w:pPr>
        <w:jc w:val="both"/>
        <w:rPr>
          <w:rFonts w:asciiTheme="minorHAnsi" w:hAnsiTheme="minorHAnsi" w:cstheme="minorHAnsi"/>
          <w:b/>
          <w:u w:val="single"/>
        </w:rPr>
      </w:pPr>
      <w:r w:rsidRPr="0064494D">
        <w:rPr>
          <w:rFonts w:asciiTheme="minorHAnsi" w:hAnsiTheme="minorHAnsi" w:cstheme="minorHAnsi"/>
          <w:b/>
          <w:u w:val="single"/>
        </w:rPr>
        <w:t>Martes 29</w:t>
      </w:r>
    </w:p>
    <w:p w:rsidR="00073745" w:rsidRPr="0064494D" w:rsidRDefault="00073745" w:rsidP="00073745">
      <w:pPr>
        <w:jc w:val="both"/>
        <w:rPr>
          <w:rFonts w:asciiTheme="minorHAnsi" w:hAnsiTheme="minorHAnsi" w:cstheme="minorHAnsi"/>
          <w:b/>
        </w:rPr>
      </w:pPr>
    </w:p>
    <w:p w:rsidR="00492619" w:rsidRPr="0064494D" w:rsidRDefault="00492619" w:rsidP="00073745">
      <w:pPr>
        <w:jc w:val="both"/>
        <w:rPr>
          <w:rFonts w:asciiTheme="minorHAnsi" w:hAnsiTheme="minorHAnsi" w:cstheme="minorHAnsi"/>
        </w:rPr>
      </w:pPr>
      <w:r w:rsidRPr="0064494D">
        <w:rPr>
          <w:rFonts w:asciiTheme="minorHAnsi" w:hAnsiTheme="minorHAnsi" w:cstheme="minorHAnsi"/>
        </w:rPr>
        <w:t>Los organizadores de la Jornada sobre la Regulación y Supervisión de la Comercialización de Instrumentos el Instituto Iberoamericano de Mercado de Valores, iniciaron el día con un resumén de los sucedido el día anterior y enmarcaron los principales puntos de los cuales se dio un breve intercambio de opiniones entre los que estabamos participando.</w:t>
      </w:r>
    </w:p>
    <w:p w:rsidR="00492619" w:rsidRPr="0064494D" w:rsidRDefault="00492619" w:rsidP="00073745">
      <w:pPr>
        <w:jc w:val="both"/>
        <w:rPr>
          <w:rFonts w:asciiTheme="minorHAnsi" w:hAnsiTheme="minorHAnsi" w:cstheme="minorHAnsi"/>
        </w:rPr>
      </w:pPr>
    </w:p>
    <w:p w:rsidR="00492619" w:rsidRPr="0064494D" w:rsidRDefault="00492619" w:rsidP="00073745">
      <w:pPr>
        <w:jc w:val="both"/>
        <w:rPr>
          <w:rFonts w:asciiTheme="minorHAnsi" w:hAnsiTheme="minorHAnsi" w:cstheme="minorHAnsi"/>
        </w:rPr>
      </w:pPr>
      <w:r w:rsidRPr="0064494D">
        <w:rPr>
          <w:rFonts w:asciiTheme="minorHAnsi" w:hAnsiTheme="minorHAnsi" w:cstheme="minorHAnsi"/>
        </w:rPr>
        <w:t>Los temas a tratados el segundo día fueron:</w:t>
      </w:r>
    </w:p>
    <w:p w:rsidR="00492619" w:rsidRPr="0064494D" w:rsidRDefault="00492619" w:rsidP="00073745">
      <w:pPr>
        <w:jc w:val="both"/>
        <w:rPr>
          <w:rFonts w:asciiTheme="minorHAnsi" w:hAnsiTheme="minorHAnsi" w:cstheme="minorHAnsi"/>
          <w:b/>
        </w:rPr>
      </w:pPr>
    </w:p>
    <w:p w:rsidR="00073745" w:rsidRPr="0064494D" w:rsidRDefault="00073745" w:rsidP="0064494D">
      <w:pPr>
        <w:ind w:left="426" w:hanging="1410"/>
        <w:jc w:val="both"/>
        <w:rPr>
          <w:rFonts w:asciiTheme="minorHAnsi" w:hAnsiTheme="minorHAnsi" w:cstheme="minorHAnsi"/>
        </w:rPr>
      </w:pPr>
      <w:r w:rsidRPr="0064494D">
        <w:rPr>
          <w:rFonts w:asciiTheme="minorHAnsi" w:hAnsiTheme="minorHAnsi" w:cstheme="minorHAnsi"/>
        </w:rPr>
        <w:tab/>
      </w:r>
      <w:r w:rsidRPr="0064494D">
        <w:rPr>
          <w:rFonts w:asciiTheme="minorHAnsi" w:hAnsiTheme="minorHAnsi" w:cstheme="minorHAnsi"/>
        </w:rPr>
        <w:tab/>
      </w:r>
      <w:r w:rsidRPr="0064494D">
        <w:rPr>
          <w:rFonts w:asciiTheme="minorHAnsi" w:hAnsiTheme="minorHAnsi" w:cstheme="minorHAnsi"/>
          <w:b/>
        </w:rPr>
        <w:t>Conducta del mercado y la protección al cliente bancario</w:t>
      </w:r>
    </w:p>
    <w:p w:rsidR="00073745" w:rsidRPr="0064494D" w:rsidRDefault="00B7332C" w:rsidP="0064494D">
      <w:pPr>
        <w:ind w:left="709"/>
        <w:jc w:val="both"/>
        <w:rPr>
          <w:rFonts w:asciiTheme="minorHAnsi" w:hAnsiTheme="minorHAnsi" w:cstheme="minorHAnsi"/>
          <w:b/>
        </w:rPr>
      </w:pPr>
      <w:r w:rsidRPr="0064494D">
        <w:rPr>
          <w:rFonts w:asciiTheme="minorHAnsi" w:hAnsiTheme="minorHAnsi" w:cstheme="minorHAnsi"/>
        </w:rPr>
        <w:t xml:space="preserve">La </w:t>
      </w:r>
      <w:r w:rsidR="00073745" w:rsidRPr="0064494D">
        <w:rPr>
          <w:rFonts w:asciiTheme="minorHAnsi" w:hAnsiTheme="minorHAnsi" w:cstheme="minorHAnsi"/>
        </w:rPr>
        <w:t>Responsable de Relaciones con la Clientela Bancaria del Departamento de Conducta de Mercado y Reclamaciones del Banco de España</w:t>
      </w:r>
      <w:r w:rsidRPr="0064494D">
        <w:rPr>
          <w:rFonts w:asciiTheme="minorHAnsi" w:hAnsiTheme="minorHAnsi" w:cstheme="minorHAnsi"/>
        </w:rPr>
        <w:t>, Elena Terrón, se refirió en la mañana a la conducta bancaria en España y nos presentó ejemplos conocidos que afectaron grandemente al sector mercado a nivel de general y que se quedaron como prospectos para estudios futuros para mejorar el sistema de conducta y protección al cliente, inversionista y las propias entidades financieras.</w:t>
      </w:r>
    </w:p>
    <w:p w:rsidR="00073745" w:rsidRPr="0064494D" w:rsidRDefault="00073745" w:rsidP="00073745">
      <w:pPr>
        <w:ind w:left="1416"/>
        <w:jc w:val="both"/>
        <w:rPr>
          <w:rFonts w:asciiTheme="minorHAnsi" w:hAnsiTheme="minorHAnsi" w:cstheme="minorHAnsi"/>
        </w:rPr>
      </w:pPr>
    </w:p>
    <w:p w:rsidR="00073745" w:rsidRPr="0064494D" w:rsidRDefault="00073745" w:rsidP="0064494D">
      <w:pPr>
        <w:ind w:left="709" w:hanging="1410"/>
        <w:jc w:val="both"/>
        <w:rPr>
          <w:rFonts w:asciiTheme="minorHAnsi" w:hAnsiTheme="minorHAnsi" w:cstheme="minorHAnsi"/>
          <w:b/>
        </w:rPr>
      </w:pPr>
      <w:r w:rsidRPr="0064494D">
        <w:rPr>
          <w:rFonts w:asciiTheme="minorHAnsi" w:hAnsiTheme="minorHAnsi" w:cstheme="minorHAnsi"/>
        </w:rPr>
        <w:tab/>
      </w:r>
      <w:r w:rsidRPr="0064494D">
        <w:rPr>
          <w:rFonts w:asciiTheme="minorHAnsi" w:hAnsiTheme="minorHAnsi" w:cstheme="minorHAnsi"/>
          <w:b/>
        </w:rPr>
        <w:t>El Principio de “conoce a tu cliente”. Experiencia colombiana</w:t>
      </w:r>
    </w:p>
    <w:p w:rsidR="00073745" w:rsidRPr="0064494D" w:rsidRDefault="00073745" w:rsidP="0064494D">
      <w:pPr>
        <w:ind w:left="709" w:hanging="1410"/>
        <w:jc w:val="both"/>
        <w:rPr>
          <w:rFonts w:asciiTheme="minorHAnsi" w:hAnsiTheme="minorHAnsi" w:cstheme="minorHAnsi"/>
          <w:b/>
        </w:rPr>
      </w:pPr>
      <w:r w:rsidRPr="0064494D">
        <w:rPr>
          <w:rFonts w:asciiTheme="minorHAnsi" w:hAnsiTheme="minorHAnsi" w:cstheme="minorHAnsi"/>
        </w:rPr>
        <w:tab/>
        <w:t>Susana Gómez, Asesora Independiente</w:t>
      </w:r>
      <w:r w:rsidR="0025072F" w:rsidRPr="0064494D">
        <w:rPr>
          <w:rFonts w:asciiTheme="minorHAnsi" w:hAnsiTheme="minorHAnsi" w:cstheme="minorHAnsi"/>
        </w:rPr>
        <w:t>, hizó énfasis en la normativas utilizadas a nivel mundial y realizó una comparación con las normas utilizadas en las entidades financieras de Colombia y nos presentó métodos para el mejoramiento y simplificación de solicitudes de documentación a los paises participantes.</w:t>
      </w:r>
    </w:p>
    <w:p w:rsidR="00073745" w:rsidRPr="0064494D" w:rsidRDefault="00073745" w:rsidP="0064494D">
      <w:pPr>
        <w:ind w:left="709"/>
        <w:jc w:val="both"/>
        <w:rPr>
          <w:rFonts w:asciiTheme="minorHAnsi" w:hAnsiTheme="minorHAnsi" w:cstheme="minorHAnsi"/>
        </w:rPr>
      </w:pPr>
    </w:p>
    <w:p w:rsidR="00073745" w:rsidRPr="0064494D" w:rsidRDefault="00073745" w:rsidP="0064494D">
      <w:pPr>
        <w:ind w:left="709" w:hanging="1416"/>
        <w:jc w:val="both"/>
        <w:rPr>
          <w:rFonts w:asciiTheme="minorHAnsi" w:hAnsiTheme="minorHAnsi" w:cstheme="minorHAnsi"/>
        </w:rPr>
      </w:pPr>
      <w:r w:rsidRPr="0064494D">
        <w:rPr>
          <w:rFonts w:asciiTheme="minorHAnsi" w:hAnsiTheme="minorHAnsi" w:cstheme="minorHAnsi"/>
        </w:rPr>
        <w:tab/>
      </w:r>
      <w:r w:rsidRPr="0064494D">
        <w:rPr>
          <w:rFonts w:asciiTheme="minorHAnsi" w:hAnsiTheme="minorHAnsi" w:cstheme="minorHAnsi"/>
          <w:b/>
        </w:rPr>
        <w:t>Experiencia de ANBIMA: Código de Distribución de Productos de Inversión al por Menor</w:t>
      </w:r>
    </w:p>
    <w:p w:rsidR="00073745" w:rsidRPr="0064494D" w:rsidRDefault="0025072F" w:rsidP="0064494D">
      <w:pPr>
        <w:ind w:left="709"/>
        <w:jc w:val="both"/>
        <w:rPr>
          <w:rFonts w:asciiTheme="minorHAnsi" w:hAnsiTheme="minorHAnsi" w:cstheme="minorHAnsi"/>
        </w:rPr>
      </w:pPr>
      <w:r w:rsidRPr="0064494D">
        <w:rPr>
          <w:rFonts w:asciiTheme="minorHAnsi" w:hAnsiTheme="minorHAnsi" w:cstheme="minorHAnsi"/>
        </w:rPr>
        <w:t>De la region de Brasil del</w:t>
      </w:r>
      <w:r w:rsidR="00073745" w:rsidRPr="0064494D">
        <w:rPr>
          <w:rFonts w:asciiTheme="minorHAnsi" w:hAnsiTheme="minorHAnsi" w:cstheme="minorHAnsi"/>
        </w:rPr>
        <w:t xml:space="preserve"> ANBIMA- Associación Brasileña de los Mercados Financieros y de Capitales</w:t>
      </w:r>
      <w:r w:rsidRPr="0064494D">
        <w:rPr>
          <w:rFonts w:asciiTheme="minorHAnsi" w:hAnsiTheme="minorHAnsi" w:cstheme="minorHAnsi"/>
        </w:rPr>
        <w:t xml:space="preserve"> nos dieron un breve resúmen de a quienes regula y quien no esta regulado en dicho país, las leyes que los apoya en su trabajo y la estructura como estan compuestos. </w:t>
      </w:r>
    </w:p>
    <w:p w:rsidR="00073745" w:rsidRPr="0064494D" w:rsidRDefault="00073745" w:rsidP="00073745">
      <w:pPr>
        <w:jc w:val="both"/>
        <w:rPr>
          <w:rFonts w:asciiTheme="minorHAnsi" w:hAnsiTheme="minorHAnsi" w:cstheme="minorHAnsi"/>
        </w:rPr>
      </w:pPr>
    </w:p>
    <w:p w:rsidR="00073745" w:rsidRPr="0064494D" w:rsidRDefault="00073745" w:rsidP="0064494D">
      <w:pPr>
        <w:ind w:left="709" w:hanging="1418"/>
        <w:jc w:val="both"/>
        <w:rPr>
          <w:rFonts w:asciiTheme="minorHAnsi" w:hAnsiTheme="minorHAnsi" w:cstheme="minorHAnsi"/>
          <w:b/>
        </w:rPr>
      </w:pPr>
      <w:r w:rsidRPr="0064494D">
        <w:rPr>
          <w:rFonts w:asciiTheme="minorHAnsi" w:hAnsiTheme="minorHAnsi" w:cstheme="minorHAnsi"/>
        </w:rPr>
        <w:t xml:space="preserve"> </w:t>
      </w:r>
      <w:r w:rsidRPr="0064494D">
        <w:rPr>
          <w:rFonts w:asciiTheme="minorHAnsi" w:hAnsiTheme="minorHAnsi" w:cstheme="minorHAnsi"/>
        </w:rPr>
        <w:tab/>
      </w:r>
      <w:r w:rsidRPr="0064494D">
        <w:rPr>
          <w:rFonts w:asciiTheme="minorHAnsi" w:hAnsiTheme="minorHAnsi" w:cstheme="minorHAnsi"/>
          <w:b/>
        </w:rPr>
        <w:t>Experiencia práctica en la labor supervisora de la CNMV en la comercialización de instrumentos financieros en España: Evaluación de la conveniencia e idoneidad, información a clientes y conflictos de interés.</w:t>
      </w:r>
    </w:p>
    <w:p w:rsidR="00073745" w:rsidRPr="0064494D" w:rsidRDefault="0025072F" w:rsidP="0064494D">
      <w:pPr>
        <w:ind w:left="709"/>
        <w:jc w:val="both"/>
        <w:rPr>
          <w:rFonts w:asciiTheme="minorHAnsi" w:hAnsiTheme="minorHAnsi" w:cstheme="minorHAnsi"/>
        </w:rPr>
      </w:pPr>
      <w:r w:rsidRPr="0064494D">
        <w:rPr>
          <w:rFonts w:asciiTheme="minorHAnsi" w:hAnsiTheme="minorHAnsi" w:cstheme="minorHAnsi"/>
        </w:rPr>
        <w:t xml:space="preserve">Después de escuchar un poco como se maneja el mercado financiero en cada país, se realizan estudios basados en las experiencias más significativas ocurridas en los últimos años en los países de Europa. </w:t>
      </w:r>
    </w:p>
    <w:p w:rsidR="00073745" w:rsidRPr="0064494D" w:rsidRDefault="00073745" w:rsidP="0064494D">
      <w:pPr>
        <w:ind w:left="709"/>
        <w:jc w:val="both"/>
        <w:rPr>
          <w:rFonts w:asciiTheme="minorHAnsi" w:hAnsiTheme="minorHAnsi" w:cstheme="minorHAnsi"/>
        </w:rPr>
      </w:pPr>
    </w:p>
    <w:p w:rsidR="00073745" w:rsidRPr="0064494D" w:rsidRDefault="00073745" w:rsidP="0064494D">
      <w:pPr>
        <w:ind w:left="709" w:hanging="1410"/>
        <w:jc w:val="both"/>
        <w:rPr>
          <w:rFonts w:asciiTheme="minorHAnsi" w:hAnsiTheme="minorHAnsi" w:cstheme="minorHAnsi"/>
        </w:rPr>
      </w:pPr>
      <w:r w:rsidRPr="0064494D">
        <w:rPr>
          <w:rFonts w:asciiTheme="minorHAnsi" w:hAnsiTheme="minorHAnsi" w:cstheme="minorHAnsi"/>
        </w:rPr>
        <w:tab/>
      </w:r>
      <w:r w:rsidRPr="0064494D">
        <w:rPr>
          <w:rFonts w:asciiTheme="minorHAnsi" w:hAnsiTheme="minorHAnsi" w:cstheme="minorHAnsi"/>
          <w:b/>
        </w:rPr>
        <w:t>Idoneidad de los comercializadores de productos financieros en Chile</w:t>
      </w:r>
    </w:p>
    <w:p w:rsidR="00073745" w:rsidRPr="0064494D" w:rsidRDefault="0025072F" w:rsidP="0064494D">
      <w:pPr>
        <w:ind w:left="709"/>
        <w:jc w:val="both"/>
        <w:rPr>
          <w:rFonts w:asciiTheme="minorHAnsi" w:hAnsiTheme="minorHAnsi" w:cstheme="minorHAnsi"/>
        </w:rPr>
      </w:pPr>
      <w:r w:rsidRPr="0064494D">
        <w:rPr>
          <w:rFonts w:asciiTheme="minorHAnsi" w:hAnsiTheme="minorHAnsi" w:cstheme="minorHAnsi"/>
        </w:rPr>
        <w:t>Dentro de la Jornada sobre la Regulación y Supervisión de la Comercialización de Instrumentos</w:t>
      </w:r>
      <w:r w:rsidR="008C5B1E" w:rsidRPr="0064494D">
        <w:rPr>
          <w:rFonts w:asciiTheme="minorHAnsi" w:hAnsiTheme="minorHAnsi" w:cstheme="minorHAnsi"/>
        </w:rPr>
        <w:t xml:space="preserve"> se tocó el tema de la idoneidad en Chile y cada país participante tuvo la oportunidad de presentar un breve resumen de la manera como se hace en cada uno de nuestros paises.</w:t>
      </w:r>
    </w:p>
    <w:p w:rsidR="00073745" w:rsidRDefault="00073745" w:rsidP="0064494D">
      <w:pPr>
        <w:ind w:left="709"/>
        <w:jc w:val="both"/>
        <w:rPr>
          <w:rFonts w:asciiTheme="minorHAnsi" w:hAnsiTheme="minorHAnsi" w:cstheme="minorHAnsi"/>
        </w:rPr>
      </w:pPr>
    </w:p>
    <w:p w:rsidR="0064494D" w:rsidRDefault="0064494D" w:rsidP="0064494D">
      <w:pPr>
        <w:ind w:left="709"/>
        <w:jc w:val="both"/>
        <w:rPr>
          <w:rFonts w:asciiTheme="minorHAnsi" w:hAnsiTheme="minorHAnsi" w:cstheme="minorHAnsi"/>
        </w:rPr>
      </w:pPr>
    </w:p>
    <w:p w:rsidR="0064494D" w:rsidRPr="0064494D" w:rsidRDefault="0064494D" w:rsidP="0064494D">
      <w:pPr>
        <w:ind w:left="709"/>
        <w:jc w:val="both"/>
        <w:rPr>
          <w:rFonts w:asciiTheme="minorHAnsi" w:hAnsiTheme="minorHAnsi" w:cstheme="minorHAnsi"/>
        </w:rPr>
      </w:pPr>
    </w:p>
    <w:p w:rsidR="00073745" w:rsidRPr="0064494D" w:rsidRDefault="00073745" w:rsidP="0064494D">
      <w:pPr>
        <w:ind w:left="709" w:hanging="1410"/>
        <w:jc w:val="both"/>
        <w:rPr>
          <w:rFonts w:asciiTheme="minorHAnsi" w:hAnsiTheme="minorHAnsi" w:cstheme="minorHAnsi"/>
        </w:rPr>
      </w:pPr>
      <w:r w:rsidRPr="0064494D">
        <w:rPr>
          <w:rFonts w:asciiTheme="minorHAnsi" w:hAnsiTheme="minorHAnsi" w:cstheme="minorHAnsi"/>
        </w:rPr>
        <w:tab/>
      </w:r>
      <w:r w:rsidRPr="0064494D">
        <w:rPr>
          <w:rFonts w:asciiTheme="minorHAnsi" w:hAnsiTheme="minorHAnsi" w:cstheme="minorHAnsi"/>
          <w:b/>
        </w:rPr>
        <w:t>Conducta del mercado y</w:t>
      </w:r>
      <w:r w:rsidRPr="0064494D">
        <w:rPr>
          <w:rFonts w:asciiTheme="minorHAnsi" w:hAnsiTheme="minorHAnsi" w:cstheme="minorHAnsi"/>
        </w:rPr>
        <w:t xml:space="preserve"> l</w:t>
      </w:r>
      <w:r w:rsidRPr="0064494D">
        <w:rPr>
          <w:rFonts w:asciiTheme="minorHAnsi" w:hAnsiTheme="minorHAnsi" w:cstheme="minorHAnsi"/>
          <w:b/>
        </w:rPr>
        <w:t xml:space="preserve">a Publicidad de productos bancarios </w:t>
      </w:r>
    </w:p>
    <w:p w:rsidR="00073745" w:rsidRPr="0064494D" w:rsidRDefault="008C5B1E" w:rsidP="0064494D">
      <w:pPr>
        <w:tabs>
          <w:tab w:val="left" w:pos="709"/>
        </w:tabs>
        <w:ind w:left="709"/>
        <w:jc w:val="both"/>
        <w:rPr>
          <w:rFonts w:asciiTheme="minorHAnsi" w:hAnsiTheme="minorHAnsi" w:cstheme="minorHAnsi"/>
          <w:b/>
        </w:rPr>
      </w:pPr>
      <w:r w:rsidRPr="0064494D">
        <w:rPr>
          <w:rFonts w:asciiTheme="minorHAnsi" w:hAnsiTheme="minorHAnsi" w:cstheme="minorHAnsi"/>
        </w:rPr>
        <w:t>Dentro de los puntos de interés de comparación se tocaron los temas bancarios y se nos explicó la manera como afecta el mercado de valores y el parecido en sus regulaciones y reglamentaciones.</w:t>
      </w:r>
    </w:p>
    <w:p w:rsidR="00073745" w:rsidRPr="0064494D" w:rsidRDefault="00073745" w:rsidP="0064494D">
      <w:pPr>
        <w:tabs>
          <w:tab w:val="left" w:pos="709"/>
        </w:tabs>
        <w:ind w:left="709"/>
        <w:jc w:val="both"/>
        <w:rPr>
          <w:rFonts w:asciiTheme="minorHAnsi" w:hAnsiTheme="minorHAnsi" w:cstheme="minorHAnsi"/>
        </w:rPr>
      </w:pPr>
    </w:p>
    <w:p w:rsidR="00073745" w:rsidRPr="0064494D" w:rsidRDefault="00073745" w:rsidP="0064494D">
      <w:pPr>
        <w:tabs>
          <w:tab w:val="left" w:pos="709"/>
        </w:tabs>
        <w:ind w:left="709"/>
        <w:jc w:val="both"/>
        <w:rPr>
          <w:rFonts w:asciiTheme="minorHAnsi" w:hAnsiTheme="minorHAnsi" w:cstheme="minorHAnsi"/>
          <w:b/>
        </w:rPr>
      </w:pPr>
      <w:r w:rsidRPr="0064494D">
        <w:rPr>
          <w:rFonts w:asciiTheme="minorHAnsi" w:hAnsiTheme="minorHAnsi" w:cstheme="minorHAnsi"/>
          <w:b/>
        </w:rPr>
        <w:t xml:space="preserve">Mesa coloquio: Retos del supervisor de los mercados de valores ante nuevos productos </w:t>
      </w:r>
    </w:p>
    <w:p w:rsidR="00073745" w:rsidRPr="0064494D" w:rsidRDefault="008C5B1E" w:rsidP="0064494D">
      <w:pPr>
        <w:tabs>
          <w:tab w:val="left" w:pos="709"/>
        </w:tabs>
        <w:ind w:left="709"/>
        <w:rPr>
          <w:rFonts w:asciiTheme="minorHAnsi" w:hAnsiTheme="minorHAnsi" w:cstheme="minorHAnsi"/>
          <w:lang w:val="es-ES_tradnl"/>
        </w:rPr>
      </w:pPr>
      <w:r w:rsidRPr="0064494D">
        <w:rPr>
          <w:rFonts w:asciiTheme="minorHAnsi" w:hAnsiTheme="minorHAnsi" w:cstheme="minorHAnsi"/>
          <w:bCs/>
        </w:rPr>
        <w:t xml:space="preserve">Al igual que el día anterior, se abrió un paréntesis para cada participante </w:t>
      </w:r>
      <w:r w:rsidR="00DD46BA" w:rsidRPr="0064494D">
        <w:rPr>
          <w:rFonts w:asciiTheme="minorHAnsi" w:hAnsiTheme="minorHAnsi" w:cstheme="minorHAnsi"/>
          <w:bCs/>
        </w:rPr>
        <w:t xml:space="preserve"> quien tiene la oportunidad de </w:t>
      </w:r>
      <w:r w:rsidRPr="0064494D">
        <w:rPr>
          <w:rFonts w:asciiTheme="minorHAnsi" w:hAnsiTheme="minorHAnsi" w:cstheme="minorHAnsi"/>
          <w:bCs/>
        </w:rPr>
        <w:t xml:space="preserve">aportar un granito de arena sobre los conocimientos </w:t>
      </w:r>
      <w:r w:rsidR="00DD46BA" w:rsidRPr="0064494D">
        <w:rPr>
          <w:rFonts w:asciiTheme="minorHAnsi" w:hAnsiTheme="minorHAnsi" w:cstheme="minorHAnsi"/>
          <w:bCs/>
        </w:rPr>
        <w:t xml:space="preserve">de normativas </w:t>
      </w:r>
      <w:r w:rsidRPr="0064494D">
        <w:rPr>
          <w:rFonts w:asciiTheme="minorHAnsi" w:hAnsiTheme="minorHAnsi" w:cstheme="minorHAnsi"/>
          <w:bCs/>
        </w:rPr>
        <w:t>y ejemplos que</w:t>
      </w:r>
      <w:r w:rsidR="00DD46BA" w:rsidRPr="0064494D">
        <w:rPr>
          <w:rFonts w:asciiTheme="minorHAnsi" w:hAnsiTheme="minorHAnsi" w:cstheme="minorHAnsi"/>
          <w:bCs/>
        </w:rPr>
        <w:t xml:space="preserve"> se aplica en cada país sobre:</w:t>
      </w:r>
    </w:p>
    <w:p w:rsidR="00073745" w:rsidRPr="0064494D" w:rsidRDefault="00073745" w:rsidP="0064494D">
      <w:pPr>
        <w:tabs>
          <w:tab w:val="left" w:pos="709"/>
        </w:tabs>
        <w:ind w:left="709"/>
        <w:jc w:val="both"/>
        <w:rPr>
          <w:rFonts w:asciiTheme="minorHAnsi" w:hAnsiTheme="minorHAnsi" w:cstheme="minorHAnsi"/>
          <w:lang w:val="es-ES_tradnl"/>
        </w:rPr>
      </w:pPr>
    </w:p>
    <w:p w:rsidR="00073745" w:rsidRPr="0064494D" w:rsidRDefault="00073745" w:rsidP="0064494D">
      <w:pPr>
        <w:numPr>
          <w:ilvl w:val="0"/>
          <w:numId w:val="15"/>
        </w:numPr>
        <w:tabs>
          <w:tab w:val="clear" w:pos="1800"/>
          <w:tab w:val="left" w:pos="709"/>
          <w:tab w:val="num" w:pos="1134"/>
        </w:tabs>
        <w:ind w:left="709" w:firstLine="0"/>
        <w:jc w:val="both"/>
        <w:rPr>
          <w:rFonts w:asciiTheme="minorHAnsi" w:hAnsiTheme="minorHAnsi" w:cstheme="minorHAnsi"/>
          <w:lang w:val="es-ES_tradnl"/>
        </w:rPr>
      </w:pPr>
      <w:r w:rsidRPr="0064494D">
        <w:rPr>
          <w:rFonts w:asciiTheme="minorHAnsi" w:hAnsiTheme="minorHAnsi" w:cstheme="minorHAnsi"/>
          <w:lang w:val="es-ES_tradnl"/>
        </w:rPr>
        <w:t>Calidad y neutralidad de la información que se traslada a la clientela antes de la venta</w:t>
      </w:r>
    </w:p>
    <w:p w:rsidR="00073745" w:rsidRPr="0064494D" w:rsidRDefault="00073745" w:rsidP="0064494D">
      <w:pPr>
        <w:numPr>
          <w:ilvl w:val="0"/>
          <w:numId w:val="15"/>
        </w:numPr>
        <w:tabs>
          <w:tab w:val="clear" w:pos="1800"/>
          <w:tab w:val="left" w:pos="709"/>
          <w:tab w:val="num" w:pos="1134"/>
        </w:tabs>
        <w:ind w:left="709" w:firstLine="0"/>
        <w:jc w:val="both"/>
        <w:rPr>
          <w:rFonts w:asciiTheme="minorHAnsi" w:hAnsiTheme="minorHAnsi" w:cstheme="minorHAnsi"/>
          <w:lang w:val="es-ES_tradnl"/>
        </w:rPr>
      </w:pPr>
      <w:r w:rsidRPr="0064494D">
        <w:rPr>
          <w:rFonts w:asciiTheme="minorHAnsi" w:hAnsiTheme="minorHAnsi" w:cstheme="minorHAnsi"/>
          <w:lang w:val="es-ES_tradnl"/>
        </w:rPr>
        <w:t>Principio de “conoce a tu cliente”, cómo se evalúa y controla</w:t>
      </w:r>
    </w:p>
    <w:p w:rsidR="00DD46BA" w:rsidRPr="0064494D" w:rsidRDefault="00073745" w:rsidP="0064494D">
      <w:pPr>
        <w:numPr>
          <w:ilvl w:val="0"/>
          <w:numId w:val="15"/>
        </w:numPr>
        <w:tabs>
          <w:tab w:val="clear" w:pos="1800"/>
          <w:tab w:val="left" w:pos="709"/>
          <w:tab w:val="num" w:pos="1134"/>
        </w:tabs>
        <w:ind w:left="709" w:firstLine="0"/>
        <w:rPr>
          <w:rFonts w:asciiTheme="minorHAnsi" w:hAnsiTheme="minorHAnsi" w:cstheme="minorHAnsi"/>
          <w:b/>
          <w:u w:val="single"/>
        </w:rPr>
      </w:pPr>
      <w:r w:rsidRPr="0064494D">
        <w:rPr>
          <w:rFonts w:asciiTheme="minorHAnsi" w:hAnsiTheme="minorHAnsi" w:cstheme="minorHAnsi"/>
          <w:lang w:val="es-ES_tradnl"/>
        </w:rPr>
        <w:t>La publicidad en la to</w:t>
      </w:r>
      <w:r w:rsidR="004D4900" w:rsidRPr="0064494D">
        <w:rPr>
          <w:rFonts w:asciiTheme="minorHAnsi" w:hAnsiTheme="minorHAnsi" w:cstheme="minorHAnsi"/>
          <w:lang w:val="es-ES_tradnl"/>
        </w:rPr>
        <w:t xml:space="preserve">ma de decisiones de inversión: </w:t>
      </w:r>
      <w:r w:rsidRPr="0064494D">
        <w:rPr>
          <w:rFonts w:asciiTheme="minorHAnsi" w:hAnsiTheme="minorHAnsi" w:cstheme="minorHAnsi"/>
          <w:lang w:val="es-ES_tradnl"/>
        </w:rPr>
        <w:t>Regulación de contenidos, auto-regulación u orientaciones del supervisor</w:t>
      </w:r>
    </w:p>
    <w:p w:rsidR="00DD46BA" w:rsidRPr="0064494D" w:rsidRDefault="00DD46BA" w:rsidP="00DD46BA">
      <w:pPr>
        <w:ind w:left="1800"/>
        <w:rPr>
          <w:rFonts w:asciiTheme="minorHAnsi" w:hAnsiTheme="minorHAnsi" w:cstheme="minorHAnsi"/>
          <w:b/>
          <w:u w:val="single"/>
        </w:rPr>
      </w:pPr>
    </w:p>
    <w:p w:rsidR="00073745" w:rsidRPr="0064494D" w:rsidRDefault="00DD46BA" w:rsidP="0064494D">
      <w:pPr>
        <w:jc w:val="both"/>
        <w:rPr>
          <w:rFonts w:asciiTheme="minorHAnsi" w:hAnsiTheme="minorHAnsi" w:cstheme="minorHAnsi"/>
          <w:b/>
          <w:u w:val="single"/>
        </w:rPr>
      </w:pPr>
      <w:r w:rsidRPr="0064494D">
        <w:rPr>
          <w:rFonts w:asciiTheme="minorHAnsi" w:hAnsiTheme="minorHAnsi" w:cstheme="minorHAnsi"/>
          <w:b/>
          <w:u w:val="single"/>
        </w:rPr>
        <w:t xml:space="preserve"> </w:t>
      </w:r>
      <w:r w:rsidR="00073745" w:rsidRPr="0064494D">
        <w:rPr>
          <w:rFonts w:asciiTheme="minorHAnsi" w:hAnsiTheme="minorHAnsi" w:cstheme="minorHAnsi"/>
          <w:b/>
          <w:u w:val="single"/>
        </w:rPr>
        <w:t>Miércoles 30</w:t>
      </w:r>
    </w:p>
    <w:p w:rsidR="00073745" w:rsidRPr="0064494D" w:rsidRDefault="00492619" w:rsidP="00073745">
      <w:pPr>
        <w:jc w:val="both"/>
        <w:rPr>
          <w:rFonts w:asciiTheme="minorHAnsi" w:hAnsiTheme="minorHAnsi" w:cstheme="minorHAnsi"/>
        </w:rPr>
      </w:pPr>
      <w:r w:rsidRPr="0064494D">
        <w:rPr>
          <w:rFonts w:asciiTheme="minorHAnsi" w:hAnsiTheme="minorHAnsi" w:cstheme="minorHAnsi"/>
        </w:rPr>
        <w:t>El tercer día, inicio con un coloquio entre los países de Honduras, Perú, Chile, República Dominicana y Panamá sobre el blanqueo de capitales y las normas utilizadas en cada país para prevenir el lavado de dinero a través de este mercado.</w:t>
      </w:r>
    </w:p>
    <w:p w:rsidR="00492619" w:rsidRPr="0064494D" w:rsidRDefault="00492619" w:rsidP="00073745">
      <w:pPr>
        <w:jc w:val="both"/>
        <w:rPr>
          <w:rFonts w:asciiTheme="minorHAnsi" w:hAnsiTheme="minorHAnsi" w:cstheme="minorHAnsi"/>
        </w:rPr>
      </w:pPr>
    </w:p>
    <w:p w:rsidR="00492619" w:rsidRPr="0064494D" w:rsidRDefault="00492619" w:rsidP="00073745">
      <w:pPr>
        <w:jc w:val="both"/>
        <w:rPr>
          <w:rFonts w:asciiTheme="minorHAnsi" w:hAnsiTheme="minorHAnsi" w:cstheme="minorHAnsi"/>
        </w:rPr>
      </w:pPr>
      <w:r w:rsidRPr="0064494D">
        <w:rPr>
          <w:rFonts w:asciiTheme="minorHAnsi" w:hAnsiTheme="minorHAnsi" w:cstheme="minorHAnsi"/>
        </w:rPr>
        <w:t>Los temas tratados el último día fueron:</w:t>
      </w:r>
    </w:p>
    <w:p w:rsidR="00492619" w:rsidRPr="0064494D" w:rsidRDefault="00492619" w:rsidP="00073745">
      <w:pPr>
        <w:jc w:val="both"/>
        <w:rPr>
          <w:rFonts w:asciiTheme="minorHAnsi" w:hAnsiTheme="minorHAnsi" w:cstheme="minorHAnsi"/>
        </w:rPr>
      </w:pPr>
    </w:p>
    <w:p w:rsidR="00073745" w:rsidRPr="0064494D" w:rsidRDefault="00073745" w:rsidP="0064494D">
      <w:pPr>
        <w:ind w:left="709" w:hanging="1410"/>
        <w:jc w:val="both"/>
        <w:rPr>
          <w:rFonts w:asciiTheme="minorHAnsi" w:hAnsiTheme="minorHAnsi" w:cstheme="minorHAnsi"/>
        </w:rPr>
      </w:pPr>
      <w:r w:rsidRPr="0064494D">
        <w:rPr>
          <w:rFonts w:asciiTheme="minorHAnsi" w:hAnsiTheme="minorHAnsi" w:cstheme="minorHAnsi"/>
        </w:rPr>
        <w:tab/>
      </w:r>
      <w:r w:rsidRPr="0064494D">
        <w:rPr>
          <w:rFonts w:asciiTheme="minorHAnsi" w:hAnsiTheme="minorHAnsi" w:cstheme="minorHAnsi"/>
          <w:b/>
        </w:rPr>
        <w:t>Mecanismo extrajudicial de resolución de conflictos: el arbitraje de consumo aplicado a productos financieros</w:t>
      </w:r>
    </w:p>
    <w:p w:rsidR="00073745" w:rsidRPr="0064494D" w:rsidRDefault="004D4900" w:rsidP="0064494D">
      <w:pPr>
        <w:ind w:left="709"/>
        <w:jc w:val="both"/>
        <w:rPr>
          <w:rFonts w:asciiTheme="minorHAnsi" w:hAnsiTheme="minorHAnsi" w:cstheme="minorHAnsi"/>
        </w:rPr>
      </w:pPr>
      <w:r w:rsidRPr="0064494D">
        <w:rPr>
          <w:rFonts w:asciiTheme="minorHAnsi" w:hAnsiTheme="minorHAnsi" w:cstheme="minorHAnsi"/>
        </w:rPr>
        <w:t>Se realizó un análisis en la Jornada sobre la Regulación y Supervisión de la Comercialización de Instrumentos sobre modelos de situaciones ocurridas en los últimos 5 años de empresas financieras, intervinieron los países de Sur América y Panamá quienes dimos nuestros puntos de vista y se presentó ejemplos con situaciones similares y sus posibles soluciones y prevención de conflictos en el mecanismo extrajudicial entre otros temas relacionados.</w:t>
      </w:r>
    </w:p>
    <w:p w:rsidR="00073745" w:rsidRPr="0064494D" w:rsidRDefault="00073745" w:rsidP="0064494D">
      <w:pPr>
        <w:ind w:left="709"/>
        <w:jc w:val="both"/>
        <w:rPr>
          <w:rFonts w:asciiTheme="minorHAnsi" w:hAnsiTheme="minorHAnsi" w:cstheme="minorHAnsi"/>
        </w:rPr>
      </w:pPr>
    </w:p>
    <w:p w:rsidR="00073745" w:rsidRPr="0064494D" w:rsidRDefault="00073745" w:rsidP="0064494D">
      <w:pPr>
        <w:ind w:left="709" w:hanging="1410"/>
        <w:jc w:val="both"/>
        <w:rPr>
          <w:rFonts w:asciiTheme="minorHAnsi" w:hAnsiTheme="minorHAnsi" w:cstheme="minorHAnsi"/>
        </w:rPr>
      </w:pPr>
      <w:r w:rsidRPr="0064494D">
        <w:rPr>
          <w:rFonts w:asciiTheme="minorHAnsi" w:hAnsiTheme="minorHAnsi" w:cstheme="minorHAnsi"/>
        </w:rPr>
        <w:tab/>
      </w:r>
      <w:r w:rsidRPr="0064494D">
        <w:rPr>
          <w:rFonts w:asciiTheme="minorHAnsi" w:hAnsiTheme="minorHAnsi" w:cstheme="minorHAnsi"/>
          <w:b/>
        </w:rPr>
        <w:t>El alcance de la responsabilidad de los intermediarios bursátiles en la negociación de instrumentos financieros en el Ecuador, mecanismos de control interno</w:t>
      </w:r>
    </w:p>
    <w:p w:rsidR="00073745" w:rsidRPr="0064494D" w:rsidRDefault="004D4900" w:rsidP="0064494D">
      <w:pPr>
        <w:ind w:left="709"/>
        <w:jc w:val="both"/>
        <w:rPr>
          <w:rFonts w:asciiTheme="minorHAnsi" w:hAnsiTheme="minorHAnsi" w:cstheme="minorHAnsi"/>
        </w:rPr>
      </w:pPr>
      <w:r w:rsidRPr="0064494D">
        <w:rPr>
          <w:rFonts w:asciiTheme="minorHAnsi" w:hAnsiTheme="minorHAnsi" w:cstheme="minorHAnsi"/>
        </w:rPr>
        <w:t xml:space="preserve">El licenciado </w:t>
      </w:r>
      <w:r w:rsidR="00073745" w:rsidRPr="0064494D">
        <w:rPr>
          <w:rFonts w:asciiTheme="minorHAnsi" w:hAnsiTheme="minorHAnsi" w:cstheme="minorHAnsi"/>
        </w:rPr>
        <w:t>Cesar Morales, Presidente de la Asociación d</w:t>
      </w:r>
      <w:r w:rsidRPr="0064494D">
        <w:rPr>
          <w:rFonts w:asciiTheme="minorHAnsi" w:hAnsiTheme="minorHAnsi" w:cstheme="minorHAnsi"/>
        </w:rPr>
        <w:t>e Casas de Valores del Ecuador, nos explicó la manera como manejaba y como se manejará (con la nueva Ley de Mercado de Valores), la responsabilidad de los instermediarios bursátiles en la negociación de instrumentos financieros en Ecuador y presentó las posibles mejoras que se presentarán para implementar en su juridiscción, además pidió criterios de los diferentes paises participantes para tomar las mejores e implementarlos en Ecuador.</w:t>
      </w:r>
    </w:p>
    <w:p w:rsidR="00073745" w:rsidRPr="0064494D" w:rsidRDefault="00073745" w:rsidP="0064494D">
      <w:pPr>
        <w:ind w:left="709"/>
        <w:jc w:val="both"/>
        <w:rPr>
          <w:rFonts w:asciiTheme="minorHAnsi" w:hAnsiTheme="minorHAnsi" w:cstheme="minorHAnsi"/>
        </w:rPr>
      </w:pPr>
    </w:p>
    <w:p w:rsidR="00073745" w:rsidRPr="0064494D" w:rsidRDefault="00073745" w:rsidP="0064494D">
      <w:pPr>
        <w:ind w:left="709" w:hanging="709"/>
        <w:jc w:val="both"/>
        <w:rPr>
          <w:rFonts w:asciiTheme="minorHAnsi" w:hAnsiTheme="minorHAnsi" w:cstheme="minorHAnsi"/>
        </w:rPr>
      </w:pPr>
      <w:r w:rsidRPr="0064494D">
        <w:rPr>
          <w:rFonts w:asciiTheme="minorHAnsi" w:hAnsiTheme="minorHAnsi" w:cstheme="minorHAnsi"/>
        </w:rPr>
        <w:tab/>
      </w:r>
      <w:r w:rsidRPr="0064494D">
        <w:rPr>
          <w:rFonts w:asciiTheme="minorHAnsi" w:hAnsiTheme="minorHAnsi" w:cstheme="minorHAnsi"/>
          <w:b/>
        </w:rPr>
        <w:t>Mesa redonda: Mecanismos para mitigar los posibles conflictos de interés con los clientes.</w:t>
      </w:r>
    </w:p>
    <w:p w:rsidR="00073745" w:rsidRPr="0064494D" w:rsidRDefault="00073745" w:rsidP="0064494D">
      <w:pPr>
        <w:ind w:left="709" w:hanging="709"/>
        <w:jc w:val="both"/>
        <w:rPr>
          <w:rFonts w:asciiTheme="minorHAnsi" w:hAnsiTheme="minorHAnsi" w:cstheme="minorHAnsi"/>
          <w:b/>
          <w:bCs/>
        </w:rPr>
      </w:pPr>
    </w:p>
    <w:p w:rsidR="00073745" w:rsidRPr="0064494D" w:rsidRDefault="004D4900" w:rsidP="0064494D">
      <w:pPr>
        <w:ind w:left="709"/>
        <w:jc w:val="both"/>
        <w:rPr>
          <w:rFonts w:asciiTheme="minorHAnsi" w:hAnsiTheme="minorHAnsi" w:cstheme="minorHAnsi"/>
          <w:lang w:val="es-ES_tradnl"/>
        </w:rPr>
      </w:pPr>
      <w:r w:rsidRPr="0064494D">
        <w:rPr>
          <w:rFonts w:asciiTheme="minorHAnsi" w:hAnsiTheme="minorHAnsi" w:cstheme="minorHAnsi"/>
          <w:bCs/>
        </w:rPr>
        <w:t xml:space="preserve">En esta última mesa redonda, nos dan la oportunidad de hablar un tema </w:t>
      </w:r>
      <w:r w:rsidR="00492619" w:rsidRPr="0064494D">
        <w:rPr>
          <w:rFonts w:asciiTheme="minorHAnsi" w:hAnsiTheme="minorHAnsi" w:cstheme="minorHAnsi"/>
          <w:bCs/>
        </w:rPr>
        <w:t xml:space="preserve">abeirto de nuestra preferencia relacionado con </w:t>
      </w:r>
      <w:r w:rsidR="00492619" w:rsidRPr="0064494D">
        <w:rPr>
          <w:rFonts w:asciiTheme="minorHAnsi" w:hAnsiTheme="minorHAnsi" w:cstheme="minorHAnsi"/>
        </w:rPr>
        <w:t>Jornada sobre la Regulación y Supervisión de la Comercialización de Instrumentos</w:t>
      </w:r>
      <w:r w:rsidR="00492619" w:rsidRPr="0064494D">
        <w:rPr>
          <w:rFonts w:asciiTheme="minorHAnsi" w:hAnsiTheme="minorHAnsi" w:cstheme="minorHAnsi"/>
          <w:bCs/>
        </w:rPr>
        <w:t xml:space="preserve">  y</w:t>
      </w:r>
      <w:r w:rsidRPr="0064494D">
        <w:rPr>
          <w:rFonts w:asciiTheme="minorHAnsi" w:hAnsiTheme="minorHAnsi" w:cstheme="minorHAnsi"/>
          <w:bCs/>
        </w:rPr>
        <w:t xml:space="preserve"> cada </w:t>
      </w:r>
      <w:r w:rsidR="00492619" w:rsidRPr="0064494D">
        <w:rPr>
          <w:rFonts w:asciiTheme="minorHAnsi" w:hAnsiTheme="minorHAnsi" w:cstheme="minorHAnsi"/>
          <w:bCs/>
        </w:rPr>
        <w:t xml:space="preserve">participante </w:t>
      </w:r>
      <w:r w:rsidRPr="0064494D">
        <w:rPr>
          <w:rFonts w:asciiTheme="minorHAnsi" w:hAnsiTheme="minorHAnsi" w:cstheme="minorHAnsi"/>
          <w:bCs/>
        </w:rPr>
        <w:t>presentó experiencias de</w:t>
      </w:r>
      <w:r w:rsidR="00073745" w:rsidRPr="0064494D">
        <w:rPr>
          <w:rFonts w:asciiTheme="minorHAnsi" w:hAnsiTheme="minorHAnsi" w:cstheme="minorHAnsi"/>
        </w:rPr>
        <w:t xml:space="preserve"> los Servicios</w:t>
      </w:r>
      <w:r w:rsidR="00492619" w:rsidRPr="0064494D">
        <w:rPr>
          <w:rFonts w:asciiTheme="minorHAnsi" w:hAnsiTheme="minorHAnsi" w:cstheme="minorHAnsi"/>
        </w:rPr>
        <w:t xml:space="preserve"> de Consultas y Reclamaciones </w:t>
      </w:r>
      <w:r w:rsidR="00073745" w:rsidRPr="0064494D">
        <w:rPr>
          <w:rFonts w:asciiTheme="minorHAnsi" w:hAnsiTheme="minorHAnsi" w:cstheme="minorHAnsi"/>
        </w:rPr>
        <w:t>en las instituciones reguladoras y/o en los propios intermediarios</w:t>
      </w:r>
      <w:r w:rsidR="00492619" w:rsidRPr="0064494D">
        <w:rPr>
          <w:rFonts w:asciiTheme="minorHAnsi" w:hAnsiTheme="minorHAnsi" w:cstheme="minorHAnsi"/>
        </w:rPr>
        <w:t xml:space="preserve"> de los servicios financieros de cada país participante</w:t>
      </w:r>
      <w:r w:rsidR="00073745" w:rsidRPr="0064494D">
        <w:rPr>
          <w:rFonts w:asciiTheme="minorHAnsi" w:hAnsiTheme="minorHAnsi" w:cstheme="minorHAnsi"/>
        </w:rPr>
        <w:t xml:space="preserve">. </w:t>
      </w:r>
    </w:p>
    <w:p w:rsidR="00073745" w:rsidRPr="0064494D" w:rsidRDefault="00073745" w:rsidP="00073745">
      <w:pPr>
        <w:jc w:val="both"/>
        <w:rPr>
          <w:rFonts w:asciiTheme="minorHAnsi" w:hAnsiTheme="minorHAnsi" w:cstheme="minorHAnsi"/>
          <w:lang w:val="es-ES_tradnl"/>
        </w:rPr>
      </w:pPr>
    </w:p>
    <w:p w:rsidR="00073745" w:rsidRPr="0064494D" w:rsidRDefault="00073745" w:rsidP="00073745">
      <w:pPr>
        <w:ind w:left="708"/>
        <w:rPr>
          <w:rFonts w:asciiTheme="minorHAnsi" w:hAnsiTheme="minorHAnsi" w:cstheme="minorHAnsi"/>
          <w:b/>
          <w:bCs/>
          <w:color w:val="000080"/>
        </w:rPr>
      </w:pPr>
      <w:r w:rsidRPr="0064494D">
        <w:rPr>
          <w:rFonts w:asciiTheme="minorHAnsi" w:hAnsiTheme="minorHAnsi" w:cstheme="minorHAnsi"/>
          <w:b/>
          <w:bCs/>
          <w:color w:val="000080"/>
        </w:rPr>
        <w:t xml:space="preserve"> </w:t>
      </w:r>
    </w:p>
    <w:p w:rsidR="00010734" w:rsidRPr="0064494D" w:rsidRDefault="00010734" w:rsidP="00392D65">
      <w:pPr>
        <w:jc w:val="both"/>
        <w:rPr>
          <w:rFonts w:asciiTheme="minorHAnsi" w:hAnsiTheme="minorHAnsi" w:cstheme="minorHAnsi"/>
        </w:rPr>
      </w:pPr>
    </w:p>
    <w:sectPr w:rsidR="00010734" w:rsidRPr="0064494D" w:rsidSect="0049261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A4" w:rsidRDefault="001945A4" w:rsidP="003E5437">
      <w:r>
        <w:separator/>
      </w:r>
    </w:p>
  </w:endnote>
  <w:endnote w:type="continuationSeparator" w:id="0">
    <w:p w:rsidR="001945A4" w:rsidRDefault="001945A4" w:rsidP="003E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ZTRE0.tmp">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4D" w:rsidRDefault="006449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429347"/>
      <w:docPartObj>
        <w:docPartGallery w:val="Page Numbers (Bottom of Page)"/>
        <w:docPartUnique/>
      </w:docPartObj>
    </w:sdtPr>
    <w:sdtContent>
      <w:p w:rsidR="0064494D" w:rsidRDefault="0064494D">
        <w:pPr>
          <w:pStyle w:val="Piedepgina"/>
          <w:jc w:val="right"/>
        </w:pPr>
        <w:r>
          <w:fldChar w:fldCharType="begin"/>
        </w:r>
        <w:r>
          <w:instrText>PAGE   \* MERGEFORMAT</w:instrText>
        </w:r>
        <w:r>
          <w:fldChar w:fldCharType="separate"/>
        </w:r>
        <w:r w:rsidR="002A0725">
          <w:rPr>
            <w:noProof/>
          </w:rPr>
          <w:t>3</w:t>
        </w:r>
        <w:r>
          <w:fldChar w:fldCharType="end"/>
        </w:r>
      </w:p>
    </w:sdtContent>
  </w:sdt>
  <w:p w:rsidR="0064494D" w:rsidRDefault="0064494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4D" w:rsidRDefault="006449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A4" w:rsidRDefault="001945A4" w:rsidP="003E5437">
      <w:r>
        <w:separator/>
      </w:r>
    </w:p>
  </w:footnote>
  <w:footnote w:type="continuationSeparator" w:id="0">
    <w:p w:rsidR="001945A4" w:rsidRDefault="001945A4" w:rsidP="003E5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4D" w:rsidRDefault="006449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4D" w:rsidRPr="00492619" w:rsidRDefault="0064494D">
    <w:pPr>
      <w:pStyle w:val="Encabezado"/>
      <w:rPr>
        <w:rFonts w:asciiTheme="minorHAnsi" w:hAnsiTheme="minorHAnsi" w:cstheme="minorHAnsi"/>
        <w:sz w:val="18"/>
        <w:szCs w:val="18"/>
      </w:rPr>
    </w:pPr>
    <w:r w:rsidRPr="00492619">
      <w:rPr>
        <w:rFonts w:asciiTheme="minorHAnsi" w:hAnsiTheme="minorHAnsi" w:cstheme="minorHAnsi"/>
        <w:sz w:val="18"/>
        <w:szCs w:val="18"/>
      </w:rPr>
      <w:t>Superintendencia del Mercado de Valores</w:t>
    </w:r>
  </w:p>
  <w:p w:rsidR="0064494D" w:rsidRPr="00492619" w:rsidRDefault="0064494D">
    <w:pPr>
      <w:pStyle w:val="Encabezado"/>
      <w:rPr>
        <w:rFonts w:asciiTheme="minorHAnsi" w:hAnsiTheme="minorHAnsi" w:cstheme="minorHAnsi"/>
        <w:sz w:val="18"/>
        <w:szCs w:val="18"/>
      </w:rPr>
    </w:pPr>
    <w:r w:rsidRPr="00492619">
      <w:rPr>
        <w:rFonts w:asciiTheme="minorHAnsi" w:hAnsiTheme="minorHAnsi" w:cstheme="minorHAnsi"/>
        <w:sz w:val="18"/>
        <w:szCs w:val="18"/>
      </w:rPr>
      <w:t>Jornada sobre la Regulación y Supervisión de la Comercialización de Instrumentos</w:t>
    </w:r>
  </w:p>
  <w:p w:rsidR="0064494D" w:rsidRPr="00492619" w:rsidRDefault="0064494D">
    <w:pPr>
      <w:pStyle w:val="Encabezado"/>
      <w:rPr>
        <w:rFonts w:asciiTheme="minorHAnsi" w:hAnsiTheme="minorHAnsi" w:cstheme="minorHAnsi"/>
        <w:sz w:val="18"/>
        <w:szCs w:val="18"/>
      </w:rPr>
    </w:pPr>
    <w:r w:rsidRPr="00492619">
      <w:rPr>
        <w:rFonts w:asciiTheme="minorHAnsi" w:hAnsiTheme="minorHAnsi" w:cstheme="minorHAnsi"/>
        <w:sz w:val="18"/>
        <w:szCs w:val="18"/>
      </w:rPr>
      <w:t>Del 28 al 30 de abril de 2014</w:t>
    </w:r>
  </w:p>
  <w:p w:rsidR="0064494D" w:rsidRPr="00492619" w:rsidRDefault="0064494D">
    <w:pPr>
      <w:pStyle w:val="Encabezado"/>
      <w:rPr>
        <w:rFonts w:asciiTheme="minorHAnsi" w:hAnsiTheme="minorHAnsi" w:cstheme="minorHAnsi"/>
        <w:sz w:val="18"/>
        <w:szCs w:val="18"/>
      </w:rPr>
    </w:pPr>
    <w:r w:rsidRPr="00492619">
      <w:rPr>
        <w:rFonts w:asciiTheme="minorHAnsi" w:hAnsiTheme="minorHAnsi" w:cstheme="minorHAnsi"/>
        <w:sz w:val="18"/>
        <w:szCs w:val="18"/>
      </w:rPr>
      <w:t>Guayaquil, Ecuador</w:t>
    </w:r>
  </w:p>
  <w:p w:rsidR="0064494D" w:rsidRPr="00492619" w:rsidRDefault="0064494D">
    <w:pPr>
      <w:pStyle w:val="Encabezado"/>
      <w:rPr>
        <w:rFonts w:asciiTheme="minorHAnsi" w:hAnsiTheme="minorHAnsi" w:cstheme="minorHAnsi"/>
        <w:sz w:val="18"/>
        <w:szCs w:val="18"/>
        <w:lang w:val="es-P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4D" w:rsidRDefault="006449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1CAF"/>
    <w:multiLevelType w:val="hybridMultilevel"/>
    <w:tmpl w:val="9782C35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1EC23772"/>
    <w:multiLevelType w:val="hybridMultilevel"/>
    <w:tmpl w:val="7CCC136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230F38B0"/>
    <w:multiLevelType w:val="hybridMultilevel"/>
    <w:tmpl w:val="0BE230C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25697707"/>
    <w:multiLevelType w:val="hybridMultilevel"/>
    <w:tmpl w:val="3D20742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30D33DDF"/>
    <w:multiLevelType w:val="hybridMultilevel"/>
    <w:tmpl w:val="B7502E1A"/>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5">
    <w:nsid w:val="52734834"/>
    <w:multiLevelType w:val="hybridMultilevel"/>
    <w:tmpl w:val="C52E07B8"/>
    <w:lvl w:ilvl="0" w:tplc="AC6EAB14">
      <w:start w:val="1"/>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6">
    <w:nsid w:val="606132B3"/>
    <w:multiLevelType w:val="hybridMultilevel"/>
    <w:tmpl w:val="8D36BDE2"/>
    <w:lvl w:ilvl="0" w:tplc="180A000F">
      <w:start w:val="1"/>
      <w:numFmt w:val="decimal"/>
      <w:lvlText w:val="%1."/>
      <w:lvlJc w:val="left"/>
      <w:pPr>
        <w:ind w:left="720" w:hanging="360"/>
      </w:pPr>
      <w:rPr>
        <w:rFonts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615247EA"/>
    <w:multiLevelType w:val="multilevel"/>
    <w:tmpl w:val="295AE40C"/>
    <w:lvl w:ilvl="0">
      <w:start w:val="1"/>
      <w:numFmt w:val="upperRoman"/>
      <w:pStyle w:val="Ttulo1"/>
      <w:lvlText w:val="%1."/>
      <w:lvlJc w:val="left"/>
      <w:pPr>
        <w:tabs>
          <w:tab w:val="num" w:pos="360"/>
        </w:tabs>
      </w:pPr>
      <w:rPr>
        <w:rFonts w:ascii="Verdana" w:hAnsi="Verdana" w:cs="Times New Roman" w:hint="default"/>
        <w:b w:val="0"/>
        <w:i w:val="0"/>
        <w:sz w:val="22"/>
      </w:rPr>
    </w:lvl>
    <w:lvl w:ilvl="1">
      <w:start w:val="1"/>
      <w:numFmt w:val="upperLetter"/>
      <w:pStyle w:val="Ttulo2"/>
      <w:lvlText w:val="%2."/>
      <w:lvlJc w:val="left"/>
      <w:pPr>
        <w:tabs>
          <w:tab w:val="num" w:pos="1080"/>
        </w:tabs>
        <w:ind w:left="720"/>
      </w:pPr>
      <w:rPr>
        <w:rFonts w:cs="Times New Roman" w:hint="default"/>
      </w:rPr>
    </w:lvl>
    <w:lvl w:ilvl="2">
      <w:start w:val="1"/>
      <w:numFmt w:val="decimal"/>
      <w:pStyle w:val="Ttulo3"/>
      <w:lvlText w:val="%3."/>
      <w:lvlJc w:val="left"/>
      <w:pPr>
        <w:tabs>
          <w:tab w:val="num" w:pos="1800"/>
        </w:tabs>
        <w:ind w:left="1440"/>
      </w:pPr>
      <w:rPr>
        <w:rFonts w:cs="Times New Roman" w:hint="default"/>
      </w:rPr>
    </w:lvl>
    <w:lvl w:ilvl="3">
      <w:start w:val="1"/>
      <w:numFmt w:val="lowerLetter"/>
      <w:pStyle w:val="Ttulo4"/>
      <w:lvlText w:val="%4)"/>
      <w:lvlJc w:val="left"/>
      <w:pPr>
        <w:tabs>
          <w:tab w:val="num" w:pos="2520"/>
        </w:tabs>
        <w:ind w:left="2160"/>
      </w:pPr>
      <w:rPr>
        <w:rFonts w:cs="Times New Roman" w:hint="default"/>
      </w:rPr>
    </w:lvl>
    <w:lvl w:ilvl="4">
      <w:start w:val="1"/>
      <w:numFmt w:val="decimal"/>
      <w:pStyle w:val="Ttulo5"/>
      <w:lvlText w:val="(%5)"/>
      <w:lvlJc w:val="left"/>
      <w:pPr>
        <w:tabs>
          <w:tab w:val="num" w:pos="3240"/>
        </w:tabs>
        <w:ind w:left="2880"/>
      </w:pPr>
      <w:rPr>
        <w:rFonts w:cs="Times New Roman" w:hint="default"/>
      </w:rPr>
    </w:lvl>
    <w:lvl w:ilvl="5">
      <w:start w:val="1"/>
      <w:numFmt w:val="lowerLetter"/>
      <w:pStyle w:val="Ttulo6"/>
      <w:lvlText w:val="(%6)"/>
      <w:lvlJc w:val="left"/>
      <w:pPr>
        <w:tabs>
          <w:tab w:val="num" w:pos="3960"/>
        </w:tabs>
        <w:ind w:left="3600"/>
      </w:pPr>
      <w:rPr>
        <w:rFonts w:cs="Times New Roman" w:hint="default"/>
      </w:rPr>
    </w:lvl>
    <w:lvl w:ilvl="6">
      <w:start w:val="1"/>
      <w:numFmt w:val="lowerRoman"/>
      <w:pStyle w:val="Ttulo7"/>
      <w:lvlText w:val="(%7)"/>
      <w:lvlJc w:val="left"/>
      <w:pPr>
        <w:tabs>
          <w:tab w:val="num" w:pos="4680"/>
        </w:tabs>
        <w:ind w:left="4320"/>
      </w:pPr>
      <w:rPr>
        <w:rFonts w:cs="Times New Roman" w:hint="default"/>
      </w:rPr>
    </w:lvl>
    <w:lvl w:ilvl="7">
      <w:start w:val="1"/>
      <w:numFmt w:val="lowerLetter"/>
      <w:pStyle w:val="Ttulo8"/>
      <w:lvlText w:val="(%8)"/>
      <w:lvlJc w:val="left"/>
      <w:pPr>
        <w:tabs>
          <w:tab w:val="num" w:pos="5400"/>
        </w:tabs>
        <w:ind w:left="5040"/>
      </w:pPr>
      <w:rPr>
        <w:rFonts w:cs="Times New Roman" w:hint="default"/>
      </w:rPr>
    </w:lvl>
    <w:lvl w:ilvl="8">
      <w:start w:val="1"/>
      <w:numFmt w:val="lowerRoman"/>
      <w:pStyle w:val="Ttulo9"/>
      <w:lvlText w:val="(%9)"/>
      <w:lvlJc w:val="left"/>
      <w:pPr>
        <w:tabs>
          <w:tab w:val="num" w:pos="6120"/>
        </w:tabs>
        <w:ind w:left="5760"/>
      </w:pPr>
      <w:rPr>
        <w:rFonts w:cs="Times New Roman" w:hint="default"/>
      </w:rPr>
    </w:lvl>
  </w:abstractNum>
  <w:abstractNum w:abstractNumId="8">
    <w:nsid w:val="634172BA"/>
    <w:multiLevelType w:val="hybridMultilevel"/>
    <w:tmpl w:val="18DE6F2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6CB8235B"/>
    <w:multiLevelType w:val="hybridMultilevel"/>
    <w:tmpl w:val="0AA260F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6D301DAD"/>
    <w:multiLevelType w:val="hybridMultilevel"/>
    <w:tmpl w:val="01D834E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nsid w:val="736130C8"/>
    <w:multiLevelType w:val="hybridMultilevel"/>
    <w:tmpl w:val="38F809EC"/>
    <w:lvl w:ilvl="0" w:tplc="97DA1456">
      <w:start w:val="7"/>
      <w:numFmt w:val="bullet"/>
      <w:lvlText w:val="-"/>
      <w:lvlJc w:val="left"/>
      <w:pPr>
        <w:tabs>
          <w:tab w:val="num" w:pos="1778"/>
        </w:tabs>
        <w:ind w:left="1778" w:hanging="360"/>
      </w:pPr>
      <w:rPr>
        <w:rFonts w:ascii="Arial" w:eastAsia="Times New Roman" w:hAnsi="Arial" w:cs="Arial" w:hint="default"/>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start w:val="1"/>
      <w:numFmt w:val="bullet"/>
      <w:lvlText w:val=""/>
      <w:lvlJc w:val="left"/>
      <w:pPr>
        <w:tabs>
          <w:tab w:val="num" w:pos="3218"/>
        </w:tabs>
        <w:ind w:left="3218" w:hanging="360"/>
      </w:pPr>
      <w:rPr>
        <w:rFonts w:ascii="Wingdings" w:hAnsi="Wingdings" w:hint="default"/>
      </w:rPr>
    </w:lvl>
    <w:lvl w:ilvl="3" w:tplc="0C0A0001">
      <w:start w:val="1"/>
      <w:numFmt w:val="bullet"/>
      <w:lvlText w:val=""/>
      <w:lvlJc w:val="left"/>
      <w:pPr>
        <w:tabs>
          <w:tab w:val="num" w:pos="3938"/>
        </w:tabs>
        <w:ind w:left="3938" w:hanging="360"/>
      </w:pPr>
      <w:rPr>
        <w:rFonts w:ascii="Symbol" w:hAnsi="Symbol" w:hint="default"/>
      </w:rPr>
    </w:lvl>
    <w:lvl w:ilvl="4" w:tplc="0C0A0003">
      <w:start w:val="1"/>
      <w:numFmt w:val="bullet"/>
      <w:lvlText w:val="o"/>
      <w:lvlJc w:val="left"/>
      <w:pPr>
        <w:tabs>
          <w:tab w:val="num" w:pos="4658"/>
        </w:tabs>
        <w:ind w:left="4658" w:hanging="360"/>
      </w:pPr>
      <w:rPr>
        <w:rFonts w:ascii="Courier New" w:hAnsi="Courier New" w:cs="Courier New" w:hint="default"/>
      </w:rPr>
    </w:lvl>
    <w:lvl w:ilvl="5" w:tplc="0C0A0005">
      <w:start w:val="1"/>
      <w:numFmt w:val="bullet"/>
      <w:lvlText w:val=""/>
      <w:lvlJc w:val="left"/>
      <w:pPr>
        <w:tabs>
          <w:tab w:val="num" w:pos="5378"/>
        </w:tabs>
        <w:ind w:left="5378" w:hanging="360"/>
      </w:pPr>
      <w:rPr>
        <w:rFonts w:ascii="Wingdings" w:hAnsi="Wingdings" w:hint="default"/>
      </w:rPr>
    </w:lvl>
    <w:lvl w:ilvl="6" w:tplc="0C0A0001">
      <w:start w:val="1"/>
      <w:numFmt w:val="bullet"/>
      <w:lvlText w:val=""/>
      <w:lvlJc w:val="left"/>
      <w:pPr>
        <w:tabs>
          <w:tab w:val="num" w:pos="6098"/>
        </w:tabs>
        <w:ind w:left="6098" w:hanging="360"/>
      </w:pPr>
      <w:rPr>
        <w:rFonts w:ascii="Symbol" w:hAnsi="Symbol" w:hint="default"/>
      </w:rPr>
    </w:lvl>
    <w:lvl w:ilvl="7" w:tplc="0C0A0003">
      <w:start w:val="1"/>
      <w:numFmt w:val="bullet"/>
      <w:lvlText w:val="o"/>
      <w:lvlJc w:val="left"/>
      <w:pPr>
        <w:tabs>
          <w:tab w:val="num" w:pos="6818"/>
        </w:tabs>
        <w:ind w:left="6818" w:hanging="360"/>
      </w:pPr>
      <w:rPr>
        <w:rFonts w:ascii="Courier New" w:hAnsi="Courier New" w:cs="Courier New" w:hint="default"/>
      </w:rPr>
    </w:lvl>
    <w:lvl w:ilvl="8" w:tplc="0C0A0005">
      <w:start w:val="1"/>
      <w:numFmt w:val="bullet"/>
      <w:lvlText w:val=""/>
      <w:lvlJc w:val="left"/>
      <w:pPr>
        <w:tabs>
          <w:tab w:val="num" w:pos="7538"/>
        </w:tabs>
        <w:ind w:left="7538" w:hanging="360"/>
      </w:pPr>
      <w:rPr>
        <w:rFonts w:ascii="Wingdings" w:hAnsi="Wingdings" w:hint="default"/>
      </w:rPr>
    </w:lvl>
  </w:abstractNum>
  <w:abstractNum w:abstractNumId="12">
    <w:nsid w:val="75534634"/>
    <w:multiLevelType w:val="hybridMultilevel"/>
    <w:tmpl w:val="75584396"/>
    <w:lvl w:ilvl="0" w:tplc="7C1A86EA">
      <w:start w:val="1"/>
      <w:numFmt w:val="bullet"/>
      <w:lvlText w:val="-"/>
      <w:lvlJc w:val="left"/>
      <w:pPr>
        <w:tabs>
          <w:tab w:val="num" w:pos="1800"/>
        </w:tabs>
        <w:ind w:left="1800" w:hanging="360"/>
      </w:pPr>
      <w:rPr>
        <w:rFonts w:ascii="ZTRE0.tmp" w:hAnsi="ZTRE0.tmp" w:hint="default"/>
      </w:rPr>
    </w:lvl>
    <w:lvl w:ilvl="1" w:tplc="139CA440">
      <w:start w:val="1"/>
      <w:numFmt w:val="lowerLetter"/>
      <w:lvlText w:val="%2)"/>
      <w:lvlJc w:val="left"/>
      <w:pPr>
        <w:tabs>
          <w:tab w:val="num" w:pos="2880"/>
        </w:tabs>
        <w:ind w:left="2880" w:hanging="360"/>
      </w:pPr>
    </w:lvl>
    <w:lvl w:ilvl="2" w:tplc="0C0A0005">
      <w:start w:val="1"/>
      <w:numFmt w:val="bullet"/>
      <w:lvlText w:val=""/>
      <w:lvlJc w:val="left"/>
      <w:pPr>
        <w:tabs>
          <w:tab w:val="num" w:pos="3600"/>
        </w:tabs>
        <w:ind w:left="3600" w:hanging="360"/>
      </w:pPr>
      <w:rPr>
        <w:rFonts w:ascii="Wingdings" w:hAnsi="Wingdings" w:hint="default"/>
      </w:rPr>
    </w:lvl>
    <w:lvl w:ilvl="3" w:tplc="0C0A0001">
      <w:start w:val="1"/>
      <w:numFmt w:val="bullet"/>
      <w:lvlText w:val=""/>
      <w:lvlJc w:val="left"/>
      <w:pPr>
        <w:tabs>
          <w:tab w:val="num" w:pos="4320"/>
        </w:tabs>
        <w:ind w:left="4320" w:hanging="360"/>
      </w:pPr>
      <w:rPr>
        <w:rFonts w:ascii="Symbol" w:hAnsi="Symbol" w:hint="default"/>
      </w:rPr>
    </w:lvl>
    <w:lvl w:ilvl="4" w:tplc="0C0A0003">
      <w:start w:val="1"/>
      <w:numFmt w:val="bullet"/>
      <w:lvlText w:val="o"/>
      <w:lvlJc w:val="left"/>
      <w:pPr>
        <w:tabs>
          <w:tab w:val="num" w:pos="5040"/>
        </w:tabs>
        <w:ind w:left="5040" w:hanging="360"/>
      </w:pPr>
      <w:rPr>
        <w:rFonts w:ascii="Courier New" w:hAnsi="Courier New" w:cs="Times New Roman" w:hint="default"/>
      </w:rPr>
    </w:lvl>
    <w:lvl w:ilvl="5" w:tplc="0C0A0005">
      <w:start w:val="1"/>
      <w:numFmt w:val="bullet"/>
      <w:lvlText w:val=""/>
      <w:lvlJc w:val="left"/>
      <w:pPr>
        <w:tabs>
          <w:tab w:val="num" w:pos="5760"/>
        </w:tabs>
        <w:ind w:left="5760" w:hanging="360"/>
      </w:pPr>
      <w:rPr>
        <w:rFonts w:ascii="Wingdings" w:hAnsi="Wingdings" w:hint="default"/>
      </w:rPr>
    </w:lvl>
    <w:lvl w:ilvl="6" w:tplc="0C0A0001">
      <w:start w:val="1"/>
      <w:numFmt w:val="bullet"/>
      <w:lvlText w:val=""/>
      <w:lvlJc w:val="left"/>
      <w:pPr>
        <w:tabs>
          <w:tab w:val="num" w:pos="6480"/>
        </w:tabs>
        <w:ind w:left="6480" w:hanging="360"/>
      </w:pPr>
      <w:rPr>
        <w:rFonts w:ascii="Symbol" w:hAnsi="Symbol" w:hint="default"/>
      </w:rPr>
    </w:lvl>
    <w:lvl w:ilvl="7" w:tplc="0C0A0003">
      <w:start w:val="1"/>
      <w:numFmt w:val="bullet"/>
      <w:lvlText w:val="o"/>
      <w:lvlJc w:val="left"/>
      <w:pPr>
        <w:tabs>
          <w:tab w:val="num" w:pos="7200"/>
        </w:tabs>
        <w:ind w:left="7200" w:hanging="360"/>
      </w:pPr>
      <w:rPr>
        <w:rFonts w:ascii="Courier New" w:hAnsi="Courier New" w:cs="Times New Roman" w:hint="default"/>
      </w:rPr>
    </w:lvl>
    <w:lvl w:ilvl="8" w:tplc="0C0A0005">
      <w:start w:val="1"/>
      <w:numFmt w:val="bullet"/>
      <w:lvlText w:val=""/>
      <w:lvlJc w:val="left"/>
      <w:pPr>
        <w:tabs>
          <w:tab w:val="num" w:pos="7920"/>
        </w:tabs>
        <w:ind w:left="7920" w:hanging="360"/>
      </w:pPr>
      <w:rPr>
        <w:rFonts w:ascii="Wingdings" w:hAnsi="Wingdings" w:hint="default"/>
      </w:rPr>
    </w:lvl>
  </w:abstractNum>
  <w:abstractNum w:abstractNumId="13">
    <w:nsid w:val="79714090"/>
    <w:multiLevelType w:val="hybridMultilevel"/>
    <w:tmpl w:val="1226A9A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7E2E7B84"/>
    <w:multiLevelType w:val="hybridMultilevel"/>
    <w:tmpl w:val="C1461952"/>
    <w:lvl w:ilvl="0" w:tplc="99108898">
      <w:numFmt w:val="bullet"/>
      <w:lvlText w:val="-"/>
      <w:lvlJc w:val="left"/>
      <w:pPr>
        <w:ind w:left="1770" w:hanging="360"/>
      </w:pPr>
      <w:rPr>
        <w:rFonts w:ascii="Calibri" w:eastAsia="Times New Roman" w:hAnsi="Calibri" w:cs="Arial" w:hint="default"/>
      </w:rPr>
    </w:lvl>
    <w:lvl w:ilvl="1" w:tplc="0C0A0003">
      <w:start w:val="1"/>
      <w:numFmt w:val="bullet"/>
      <w:lvlText w:val="o"/>
      <w:lvlJc w:val="left"/>
      <w:pPr>
        <w:ind w:left="2490" w:hanging="360"/>
      </w:pPr>
      <w:rPr>
        <w:rFonts w:ascii="Courier New" w:hAnsi="Courier New" w:cs="Courier New" w:hint="default"/>
      </w:rPr>
    </w:lvl>
    <w:lvl w:ilvl="2" w:tplc="0C0A0005">
      <w:start w:val="1"/>
      <w:numFmt w:val="bullet"/>
      <w:lvlText w:val=""/>
      <w:lvlJc w:val="left"/>
      <w:pPr>
        <w:ind w:left="3210" w:hanging="360"/>
      </w:pPr>
      <w:rPr>
        <w:rFonts w:ascii="Wingdings" w:hAnsi="Wingdings" w:hint="default"/>
      </w:rPr>
    </w:lvl>
    <w:lvl w:ilvl="3" w:tplc="0C0A0001">
      <w:start w:val="1"/>
      <w:numFmt w:val="bullet"/>
      <w:lvlText w:val=""/>
      <w:lvlJc w:val="left"/>
      <w:pPr>
        <w:ind w:left="3930" w:hanging="360"/>
      </w:pPr>
      <w:rPr>
        <w:rFonts w:ascii="Symbol" w:hAnsi="Symbol" w:hint="default"/>
      </w:rPr>
    </w:lvl>
    <w:lvl w:ilvl="4" w:tplc="0C0A0003">
      <w:start w:val="1"/>
      <w:numFmt w:val="bullet"/>
      <w:lvlText w:val="o"/>
      <w:lvlJc w:val="left"/>
      <w:pPr>
        <w:ind w:left="4650" w:hanging="360"/>
      </w:pPr>
      <w:rPr>
        <w:rFonts w:ascii="Courier New" w:hAnsi="Courier New" w:cs="Courier New" w:hint="default"/>
      </w:rPr>
    </w:lvl>
    <w:lvl w:ilvl="5" w:tplc="0C0A0005">
      <w:start w:val="1"/>
      <w:numFmt w:val="bullet"/>
      <w:lvlText w:val=""/>
      <w:lvlJc w:val="left"/>
      <w:pPr>
        <w:ind w:left="5370" w:hanging="360"/>
      </w:pPr>
      <w:rPr>
        <w:rFonts w:ascii="Wingdings" w:hAnsi="Wingdings" w:hint="default"/>
      </w:rPr>
    </w:lvl>
    <w:lvl w:ilvl="6" w:tplc="0C0A0001">
      <w:start w:val="1"/>
      <w:numFmt w:val="bullet"/>
      <w:lvlText w:val=""/>
      <w:lvlJc w:val="left"/>
      <w:pPr>
        <w:ind w:left="6090" w:hanging="360"/>
      </w:pPr>
      <w:rPr>
        <w:rFonts w:ascii="Symbol" w:hAnsi="Symbol" w:hint="default"/>
      </w:rPr>
    </w:lvl>
    <w:lvl w:ilvl="7" w:tplc="0C0A0003">
      <w:start w:val="1"/>
      <w:numFmt w:val="bullet"/>
      <w:lvlText w:val="o"/>
      <w:lvlJc w:val="left"/>
      <w:pPr>
        <w:ind w:left="6810" w:hanging="360"/>
      </w:pPr>
      <w:rPr>
        <w:rFonts w:ascii="Courier New" w:hAnsi="Courier New" w:cs="Courier New" w:hint="default"/>
      </w:rPr>
    </w:lvl>
    <w:lvl w:ilvl="8" w:tplc="0C0A0005">
      <w:start w:val="1"/>
      <w:numFmt w:val="bullet"/>
      <w:lvlText w:val=""/>
      <w:lvlJc w:val="left"/>
      <w:pPr>
        <w:ind w:left="753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9"/>
  </w:num>
  <w:num w:numId="6">
    <w:abstractNumId w:val="10"/>
  </w:num>
  <w:num w:numId="7">
    <w:abstractNumId w:val="5"/>
  </w:num>
  <w:num w:numId="8">
    <w:abstractNumId w:val="2"/>
  </w:num>
  <w:num w:numId="9">
    <w:abstractNumId w:val="1"/>
  </w:num>
  <w:num w:numId="10">
    <w:abstractNumId w:val="13"/>
  </w:num>
  <w:num w:numId="11">
    <w:abstractNumId w:val="6"/>
  </w:num>
  <w:num w:numId="12">
    <w:abstractNumId w:val="4"/>
  </w:num>
  <w:num w:numId="13">
    <w:abstractNumId w:val="14"/>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12"/>
    <w:lvlOverride w:ilvl="0"/>
    <w:lvlOverride w:ilvl="1">
      <w:startOverride w:val="1"/>
    </w:lvlOverride>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37"/>
    <w:rsid w:val="0000248C"/>
    <w:rsid w:val="00002F73"/>
    <w:rsid w:val="000035FD"/>
    <w:rsid w:val="0000449A"/>
    <w:rsid w:val="000067BD"/>
    <w:rsid w:val="00007223"/>
    <w:rsid w:val="0000772C"/>
    <w:rsid w:val="00010734"/>
    <w:rsid w:val="00010D16"/>
    <w:rsid w:val="00012E14"/>
    <w:rsid w:val="00013B84"/>
    <w:rsid w:val="000163E9"/>
    <w:rsid w:val="00017330"/>
    <w:rsid w:val="00021F87"/>
    <w:rsid w:val="0002240D"/>
    <w:rsid w:val="0003189E"/>
    <w:rsid w:val="00034FC3"/>
    <w:rsid w:val="00035D5F"/>
    <w:rsid w:val="000366ED"/>
    <w:rsid w:val="000410C4"/>
    <w:rsid w:val="00041451"/>
    <w:rsid w:val="00045FDE"/>
    <w:rsid w:val="00046D1B"/>
    <w:rsid w:val="00050AD9"/>
    <w:rsid w:val="0005193A"/>
    <w:rsid w:val="0005566D"/>
    <w:rsid w:val="00056910"/>
    <w:rsid w:val="00056BD4"/>
    <w:rsid w:val="00057BAC"/>
    <w:rsid w:val="00057EFA"/>
    <w:rsid w:val="00062ABA"/>
    <w:rsid w:val="00062D85"/>
    <w:rsid w:val="00063056"/>
    <w:rsid w:val="00063C21"/>
    <w:rsid w:val="00064FEF"/>
    <w:rsid w:val="00066960"/>
    <w:rsid w:val="00070764"/>
    <w:rsid w:val="00071910"/>
    <w:rsid w:val="00072573"/>
    <w:rsid w:val="00073745"/>
    <w:rsid w:val="00073D03"/>
    <w:rsid w:val="00074D01"/>
    <w:rsid w:val="000764A9"/>
    <w:rsid w:val="000809CE"/>
    <w:rsid w:val="00087907"/>
    <w:rsid w:val="000A3407"/>
    <w:rsid w:val="000A3D7F"/>
    <w:rsid w:val="000B04F3"/>
    <w:rsid w:val="000B0C51"/>
    <w:rsid w:val="000B6BE0"/>
    <w:rsid w:val="000C0F57"/>
    <w:rsid w:val="000C410F"/>
    <w:rsid w:val="000C4239"/>
    <w:rsid w:val="000C6574"/>
    <w:rsid w:val="000C7FB8"/>
    <w:rsid w:val="000D0E86"/>
    <w:rsid w:val="000D1E4A"/>
    <w:rsid w:val="000D6806"/>
    <w:rsid w:val="000D726C"/>
    <w:rsid w:val="000E05B3"/>
    <w:rsid w:val="000E07E8"/>
    <w:rsid w:val="000E4230"/>
    <w:rsid w:val="000E7519"/>
    <w:rsid w:val="000F4A81"/>
    <w:rsid w:val="000F4C48"/>
    <w:rsid w:val="00101EBB"/>
    <w:rsid w:val="00107F50"/>
    <w:rsid w:val="001124D3"/>
    <w:rsid w:val="00113A67"/>
    <w:rsid w:val="00113CA0"/>
    <w:rsid w:val="001141C4"/>
    <w:rsid w:val="00114247"/>
    <w:rsid w:val="00114949"/>
    <w:rsid w:val="00121F99"/>
    <w:rsid w:val="0012597F"/>
    <w:rsid w:val="0013136F"/>
    <w:rsid w:val="00132549"/>
    <w:rsid w:val="00132E34"/>
    <w:rsid w:val="00135A1C"/>
    <w:rsid w:val="00136863"/>
    <w:rsid w:val="00141F92"/>
    <w:rsid w:val="00142986"/>
    <w:rsid w:val="00144EB6"/>
    <w:rsid w:val="00147262"/>
    <w:rsid w:val="001500C1"/>
    <w:rsid w:val="001502DE"/>
    <w:rsid w:val="001532AB"/>
    <w:rsid w:val="00155145"/>
    <w:rsid w:val="00161400"/>
    <w:rsid w:val="00162470"/>
    <w:rsid w:val="00162C9A"/>
    <w:rsid w:val="0016383F"/>
    <w:rsid w:val="00171370"/>
    <w:rsid w:val="001754A5"/>
    <w:rsid w:val="00182237"/>
    <w:rsid w:val="00182A0A"/>
    <w:rsid w:val="00184C3A"/>
    <w:rsid w:val="00186312"/>
    <w:rsid w:val="00191E58"/>
    <w:rsid w:val="00192401"/>
    <w:rsid w:val="001945A4"/>
    <w:rsid w:val="00194865"/>
    <w:rsid w:val="001953F1"/>
    <w:rsid w:val="001A0EC4"/>
    <w:rsid w:val="001A1372"/>
    <w:rsid w:val="001A4353"/>
    <w:rsid w:val="001A65FD"/>
    <w:rsid w:val="001B3105"/>
    <w:rsid w:val="001B3EB8"/>
    <w:rsid w:val="001B4B2A"/>
    <w:rsid w:val="001C2348"/>
    <w:rsid w:val="001C4315"/>
    <w:rsid w:val="001C7912"/>
    <w:rsid w:val="001D134E"/>
    <w:rsid w:val="001D5AA5"/>
    <w:rsid w:val="001D65E1"/>
    <w:rsid w:val="001E0FF3"/>
    <w:rsid w:val="001E6BAF"/>
    <w:rsid w:val="001E6CB8"/>
    <w:rsid w:val="001E7E4E"/>
    <w:rsid w:val="001F1B7D"/>
    <w:rsid w:val="001F2044"/>
    <w:rsid w:val="001F679F"/>
    <w:rsid w:val="00202086"/>
    <w:rsid w:val="0020277E"/>
    <w:rsid w:val="00202B87"/>
    <w:rsid w:val="00203653"/>
    <w:rsid w:val="002040B4"/>
    <w:rsid w:val="00205544"/>
    <w:rsid w:val="00205831"/>
    <w:rsid w:val="00210000"/>
    <w:rsid w:val="0022071C"/>
    <w:rsid w:val="002226F6"/>
    <w:rsid w:val="002229CE"/>
    <w:rsid w:val="00223244"/>
    <w:rsid w:val="002232EE"/>
    <w:rsid w:val="002265C1"/>
    <w:rsid w:val="00227A1A"/>
    <w:rsid w:val="00227B76"/>
    <w:rsid w:val="00233E44"/>
    <w:rsid w:val="0023691E"/>
    <w:rsid w:val="00245ADB"/>
    <w:rsid w:val="002465E9"/>
    <w:rsid w:val="00246A31"/>
    <w:rsid w:val="0025072F"/>
    <w:rsid w:val="002540E8"/>
    <w:rsid w:val="002545FC"/>
    <w:rsid w:val="0026098B"/>
    <w:rsid w:val="00263004"/>
    <w:rsid w:val="00263415"/>
    <w:rsid w:val="00263AE5"/>
    <w:rsid w:val="00264DF6"/>
    <w:rsid w:val="00265A0E"/>
    <w:rsid w:val="002701B1"/>
    <w:rsid w:val="0027141B"/>
    <w:rsid w:val="00275F0D"/>
    <w:rsid w:val="002843DB"/>
    <w:rsid w:val="00284F24"/>
    <w:rsid w:val="00286D75"/>
    <w:rsid w:val="00287EB9"/>
    <w:rsid w:val="002911FF"/>
    <w:rsid w:val="00291823"/>
    <w:rsid w:val="00296E1B"/>
    <w:rsid w:val="00297491"/>
    <w:rsid w:val="002A0725"/>
    <w:rsid w:val="002A167A"/>
    <w:rsid w:val="002A4F92"/>
    <w:rsid w:val="002A52A2"/>
    <w:rsid w:val="002A534B"/>
    <w:rsid w:val="002B6B42"/>
    <w:rsid w:val="002B7A98"/>
    <w:rsid w:val="002C08E8"/>
    <w:rsid w:val="002C52FB"/>
    <w:rsid w:val="002C533A"/>
    <w:rsid w:val="002C6476"/>
    <w:rsid w:val="002D17B6"/>
    <w:rsid w:val="002D3114"/>
    <w:rsid w:val="002D40F5"/>
    <w:rsid w:val="002D52A4"/>
    <w:rsid w:val="002D56C4"/>
    <w:rsid w:val="002E0BDD"/>
    <w:rsid w:val="002E1052"/>
    <w:rsid w:val="002E1E91"/>
    <w:rsid w:val="002F3E7F"/>
    <w:rsid w:val="00300A5F"/>
    <w:rsid w:val="00300E2F"/>
    <w:rsid w:val="00306215"/>
    <w:rsid w:val="00307927"/>
    <w:rsid w:val="003107FF"/>
    <w:rsid w:val="003159D3"/>
    <w:rsid w:val="00316284"/>
    <w:rsid w:val="00320354"/>
    <w:rsid w:val="00322FF9"/>
    <w:rsid w:val="00324176"/>
    <w:rsid w:val="00326667"/>
    <w:rsid w:val="003272FE"/>
    <w:rsid w:val="00327694"/>
    <w:rsid w:val="00330237"/>
    <w:rsid w:val="00336C95"/>
    <w:rsid w:val="00337782"/>
    <w:rsid w:val="00340456"/>
    <w:rsid w:val="00342BD8"/>
    <w:rsid w:val="003502CE"/>
    <w:rsid w:val="00350DBE"/>
    <w:rsid w:val="0035355E"/>
    <w:rsid w:val="00354290"/>
    <w:rsid w:val="00354CB7"/>
    <w:rsid w:val="00357721"/>
    <w:rsid w:val="00360781"/>
    <w:rsid w:val="00361B73"/>
    <w:rsid w:val="0036251F"/>
    <w:rsid w:val="00364333"/>
    <w:rsid w:val="00364BAC"/>
    <w:rsid w:val="00364CF6"/>
    <w:rsid w:val="00364FB3"/>
    <w:rsid w:val="00371109"/>
    <w:rsid w:val="0037230A"/>
    <w:rsid w:val="0037354B"/>
    <w:rsid w:val="00374C78"/>
    <w:rsid w:val="003800EC"/>
    <w:rsid w:val="00382938"/>
    <w:rsid w:val="00390EE6"/>
    <w:rsid w:val="00392D65"/>
    <w:rsid w:val="003932E6"/>
    <w:rsid w:val="003936BE"/>
    <w:rsid w:val="0039784E"/>
    <w:rsid w:val="00397AE3"/>
    <w:rsid w:val="003A049C"/>
    <w:rsid w:val="003A3ACC"/>
    <w:rsid w:val="003A692E"/>
    <w:rsid w:val="003B0550"/>
    <w:rsid w:val="003B0903"/>
    <w:rsid w:val="003B27DA"/>
    <w:rsid w:val="003B3A00"/>
    <w:rsid w:val="003B627D"/>
    <w:rsid w:val="003C013C"/>
    <w:rsid w:val="003C2DAF"/>
    <w:rsid w:val="003C363A"/>
    <w:rsid w:val="003C4477"/>
    <w:rsid w:val="003C5311"/>
    <w:rsid w:val="003C6FD8"/>
    <w:rsid w:val="003C7FE9"/>
    <w:rsid w:val="003D2C3A"/>
    <w:rsid w:val="003D4331"/>
    <w:rsid w:val="003D499E"/>
    <w:rsid w:val="003D5F48"/>
    <w:rsid w:val="003D6D99"/>
    <w:rsid w:val="003E2035"/>
    <w:rsid w:val="003E36F4"/>
    <w:rsid w:val="003E5437"/>
    <w:rsid w:val="003E6702"/>
    <w:rsid w:val="003E754F"/>
    <w:rsid w:val="003F0422"/>
    <w:rsid w:val="003F305E"/>
    <w:rsid w:val="003F41FE"/>
    <w:rsid w:val="003F5243"/>
    <w:rsid w:val="003F550E"/>
    <w:rsid w:val="00402DAE"/>
    <w:rsid w:val="0040311F"/>
    <w:rsid w:val="00407E61"/>
    <w:rsid w:val="00413F77"/>
    <w:rsid w:val="00415884"/>
    <w:rsid w:val="00415B43"/>
    <w:rsid w:val="00417EA5"/>
    <w:rsid w:val="00422CB4"/>
    <w:rsid w:val="00423911"/>
    <w:rsid w:val="004241C3"/>
    <w:rsid w:val="00424263"/>
    <w:rsid w:val="0042716C"/>
    <w:rsid w:val="00431257"/>
    <w:rsid w:val="00431793"/>
    <w:rsid w:val="00433B24"/>
    <w:rsid w:val="00434B1B"/>
    <w:rsid w:val="004353B1"/>
    <w:rsid w:val="00435972"/>
    <w:rsid w:val="00435FE8"/>
    <w:rsid w:val="004370EC"/>
    <w:rsid w:val="00437A79"/>
    <w:rsid w:val="0044066A"/>
    <w:rsid w:val="00442286"/>
    <w:rsid w:val="004423A8"/>
    <w:rsid w:val="00443E6B"/>
    <w:rsid w:val="00444A35"/>
    <w:rsid w:val="00445E2E"/>
    <w:rsid w:val="00446440"/>
    <w:rsid w:val="00447A1B"/>
    <w:rsid w:val="00450579"/>
    <w:rsid w:val="00452C99"/>
    <w:rsid w:val="00456820"/>
    <w:rsid w:val="00462C8B"/>
    <w:rsid w:val="00465F39"/>
    <w:rsid w:val="00466DD6"/>
    <w:rsid w:val="0046784B"/>
    <w:rsid w:val="00470D7B"/>
    <w:rsid w:val="00470FC5"/>
    <w:rsid w:val="00471B8C"/>
    <w:rsid w:val="004746D4"/>
    <w:rsid w:val="00474E54"/>
    <w:rsid w:val="00476E06"/>
    <w:rsid w:val="0048050C"/>
    <w:rsid w:val="00481EDA"/>
    <w:rsid w:val="00482A15"/>
    <w:rsid w:val="0048380B"/>
    <w:rsid w:val="0048471D"/>
    <w:rsid w:val="00487F70"/>
    <w:rsid w:val="00490752"/>
    <w:rsid w:val="00492619"/>
    <w:rsid w:val="004932B3"/>
    <w:rsid w:val="00495BFA"/>
    <w:rsid w:val="004A0315"/>
    <w:rsid w:val="004A0B4B"/>
    <w:rsid w:val="004A22BE"/>
    <w:rsid w:val="004A2D07"/>
    <w:rsid w:val="004A30C3"/>
    <w:rsid w:val="004A4122"/>
    <w:rsid w:val="004A6ED6"/>
    <w:rsid w:val="004A7AB7"/>
    <w:rsid w:val="004B3F92"/>
    <w:rsid w:val="004B6E0E"/>
    <w:rsid w:val="004C139A"/>
    <w:rsid w:val="004C4A2B"/>
    <w:rsid w:val="004C7D1D"/>
    <w:rsid w:val="004D084C"/>
    <w:rsid w:val="004D4900"/>
    <w:rsid w:val="004D528B"/>
    <w:rsid w:val="004D6B53"/>
    <w:rsid w:val="004D7623"/>
    <w:rsid w:val="004D77F8"/>
    <w:rsid w:val="004E054F"/>
    <w:rsid w:val="004E4404"/>
    <w:rsid w:val="004F4EFF"/>
    <w:rsid w:val="004F4FD6"/>
    <w:rsid w:val="004F504E"/>
    <w:rsid w:val="00500FB5"/>
    <w:rsid w:val="00501D51"/>
    <w:rsid w:val="00516725"/>
    <w:rsid w:val="0052388A"/>
    <w:rsid w:val="005253DD"/>
    <w:rsid w:val="00526E30"/>
    <w:rsid w:val="00530C70"/>
    <w:rsid w:val="00533428"/>
    <w:rsid w:val="0053738E"/>
    <w:rsid w:val="005411FC"/>
    <w:rsid w:val="00543172"/>
    <w:rsid w:val="005446E9"/>
    <w:rsid w:val="00544A2A"/>
    <w:rsid w:val="00546870"/>
    <w:rsid w:val="00546CC4"/>
    <w:rsid w:val="005500F6"/>
    <w:rsid w:val="00550142"/>
    <w:rsid w:val="00551679"/>
    <w:rsid w:val="00552A5D"/>
    <w:rsid w:val="005533B1"/>
    <w:rsid w:val="005616B8"/>
    <w:rsid w:val="005619DB"/>
    <w:rsid w:val="0056289C"/>
    <w:rsid w:val="00563143"/>
    <w:rsid w:val="00564021"/>
    <w:rsid w:val="00565095"/>
    <w:rsid w:val="005723B4"/>
    <w:rsid w:val="00572D76"/>
    <w:rsid w:val="00580511"/>
    <w:rsid w:val="00581880"/>
    <w:rsid w:val="00584332"/>
    <w:rsid w:val="00590BB8"/>
    <w:rsid w:val="00591ED4"/>
    <w:rsid w:val="005954D8"/>
    <w:rsid w:val="005954F5"/>
    <w:rsid w:val="00595943"/>
    <w:rsid w:val="005964E1"/>
    <w:rsid w:val="005967F1"/>
    <w:rsid w:val="005A1CF3"/>
    <w:rsid w:val="005A228C"/>
    <w:rsid w:val="005A236F"/>
    <w:rsid w:val="005A59D8"/>
    <w:rsid w:val="005A7498"/>
    <w:rsid w:val="005B0290"/>
    <w:rsid w:val="005B1668"/>
    <w:rsid w:val="005B3D5D"/>
    <w:rsid w:val="005B6766"/>
    <w:rsid w:val="005B7DFE"/>
    <w:rsid w:val="005C05AF"/>
    <w:rsid w:val="005C1679"/>
    <w:rsid w:val="005C60F4"/>
    <w:rsid w:val="005C63A8"/>
    <w:rsid w:val="005D1728"/>
    <w:rsid w:val="005D3047"/>
    <w:rsid w:val="005D319A"/>
    <w:rsid w:val="005D3702"/>
    <w:rsid w:val="005D4D05"/>
    <w:rsid w:val="005E1D6E"/>
    <w:rsid w:val="005E254E"/>
    <w:rsid w:val="005E27BB"/>
    <w:rsid w:val="005E4412"/>
    <w:rsid w:val="005E4E68"/>
    <w:rsid w:val="005F2416"/>
    <w:rsid w:val="005F7C93"/>
    <w:rsid w:val="00601FE7"/>
    <w:rsid w:val="006027F7"/>
    <w:rsid w:val="00602FA3"/>
    <w:rsid w:val="00603882"/>
    <w:rsid w:val="00605F6E"/>
    <w:rsid w:val="006108DB"/>
    <w:rsid w:val="006134F4"/>
    <w:rsid w:val="00617944"/>
    <w:rsid w:val="00617D00"/>
    <w:rsid w:val="006249F3"/>
    <w:rsid w:val="006279A8"/>
    <w:rsid w:val="006320C0"/>
    <w:rsid w:val="00633FB1"/>
    <w:rsid w:val="006354B8"/>
    <w:rsid w:val="00635A88"/>
    <w:rsid w:val="006373CB"/>
    <w:rsid w:val="00641A38"/>
    <w:rsid w:val="00641B5C"/>
    <w:rsid w:val="006430D1"/>
    <w:rsid w:val="0064494D"/>
    <w:rsid w:val="00653ABD"/>
    <w:rsid w:val="0066495F"/>
    <w:rsid w:val="00664A4B"/>
    <w:rsid w:val="006677AB"/>
    <w:rsid w:val="00667BA5"/>
    <w:rsid w:val="0067428C"/>
    <w:rsid w:val="0067543D"/>
    <w:rsid w:val="006809EC"/>
    <w:rsid w:val="0068427C"/>
    <w:rsid w:val="00693BEB"/>
    <w:rsid w:val="0069664B"/>
    <w:rsid w:val="006A0B6B"/>
    <w:rsid w:val="006A2EA3"/>
    <w:rsid w:val="006A54F0"/>
    <w:rsid w:val="006B04BA"/>
    <w:rsid w:val="006B2995"/>
    <w:rsid w:val="006B58C8"/>
    <w:rsid w:val="006B5FA6"/>
    <w:rsid w:val="006C037F"/>
    <w:rsid w:val="006C093D"/>
    <w:rsid w:val="006C199D"/>
    <w:rsid w:val="006C55E7"/>
    <w:rsid w:val="006C78C4"/>
    <w:rsid w:val="006D2FFF"/>
    <w:rsid w:val="006D6E80"/>
    <w:rsid w:val="006E6C0A"/>
    <w:rsid w:val="006E7FC9"/>
    <w:rsid w:val="006F629C"/>
    <w:rsid w:val="007004E5"/>
    <w:rsid w:val="007060A4"/>
    <w:rsid w:val="00710486"/>
    <w:rsid w:val="007130E8"/>
    <w:rsid w:val="007140F1"/>
    <w:rsid w:val="00715C75"/>
    <w:rsid w:val="0071691A"/>
    <w:rsid w:val="00717FC0"/>
    <w:rsid w:val="00721AC4"/>
    <w:rsid w:val="00721D33"/>
    <w:rsid w:val="007226BB"/>
    <w:rsid w:val="00723699"/>
    <w:rsid w:val="00723FED"/>
    <w:rsid w:val="00725E38"/>
    <w:rsid w:val="007302E6"/>
    <w:rsid w:val="0073042E"/>
    <w:rsid w:val="00732989"/>
    <w:rsid w:val="00732EAB"/>
    <w:rsid w:val="007334CC"/>
    <w:rsid w:val="007337E9"/>
    <w:rsid w:val="00734357"/>
    <w:rsid w:val="00741783"/>
    <w:rsid w:val="00741C98"/>
    <w:rsid w:val="00742A60"/>
    <w:rsid w:val="00745621"/>
    <w:rsid w:val="00746A7F"/>
    <w:rsid w:val="00746FA6"/>
    <w:rsid w:val="00747AB6"/>
    <w:rsid w:val="00752EA6"/>
    <w:rsid w:val="007536E1"/>
    <w:rsid w:val="00757A03"/>
    <w:rsid w:val="00757BD1"/>
    <w:rsid w:val="0076148F"/>
    <w:rsid w:val="007700F4"/>
    <w:rsid w:val="00770293"/>
    <w:rsid w:val="007728E2"/>
    <w:rsid w:val="00773573"/>
    <w:rsid w:val="0077465F"/>
    <w:rsid w:val="00775E61"/>
    <w:rsid w:val="00781783"/>
    <w:rsid w:val="007835C1"/>
    <w:rsid w:val="007866CF"/>
    <w:rsid w:val="007874A8"/>
    <w:rsid w:val="00787BCD"/>
    <w:rsid w:val="0079297D"/>
    <w:rsid w:val="00794DD1"/>
    <w:rsid w:val="00796089"/>
    <w:rsid w:val="007A01ED"/>
    <w:rsid w:val="007A3215"/>
    <w:rsid w:val="007A6758"/>
    <w:rsid w:val="007A71DA"/>
    <w:rsid w:val="007A7417"/>
    <w:rsid w:val="007B3D9D"/>
    <w:rsid w:val="007B4B96"/>
    <w:rsid w:val="007B5058"/>
    <w:rsid w:val="007B6339"/>
    <w:rsid w:val="007B72A3"/>
    <w:rsid w:val="007C4F33"/>
    <w:rsid w:val="007D1D14"/>
    <w:rsid w:val="007D43CF"/>
    <w:rsid w:val="007D6CD1"/>
    <w:rsid w:val="007E15AA"/>
    <w:rsid w:val="007E72B9"/>
    <w:rsid w:val="007F1377"/>
    <w:rsid w:val="007F4951"/>
    <w:rsid w:val="007F4E44"/>
    <w:rsid w:val="007F6949"/>
    <w:rsid w:val="00806B11"/>
    <w:rsid w:val="00807696"/>
    <w:rsid w:val="00812DFE"/>
    <w:rsid w:val="008154EE"/>
    <w:rsid w:val="00822DFF"/>
    <w:rsid w:val="00823BF1"/>
    <w:rsid w:val="008273AB"/>
    <w:rsid w:val="008359D3"/>
    <w:rsid w:val="00840A49"/>
    <w:rsid w:val="00841002"/>
    <w:rsid w:val="0084159A"/>
    <w:rsid w:val="00841856"/>
    <w:rsid w:val="0084208A"/>
    <w:rsid w:val="00852D8C"/>
    <w:rsid w:val="00852E67"/>
    <w:rsid w:val="00855285"/>
    <w:rsid w:val="00857B6A"/>
    <w:rsid w:val="008600F0"/>
    <w:rsid w:val="00863D49"/>
    <w:rsid w:val="00866AF9"/>
    <w:rsid w:val="008701EE"/>
    <w:rsid w:val="0087122F"/>
    <w:rsid w:val="0087147C"/>
    <w:rsid w:val="00872A7D"/>
    <w:rsid w:val="00882916"/>
    <w:rsid w:val="00886A7B"/>
    <w:rsid w:val="00887921"/>
    <w:rsid w:val="00887C24"/>
    <w:rsid w:val="00892699"/>
    <w:rsid w:val="0089345F"/>
    <w:rsid w:val="00894134"/>
    <w:rsid w:val="008947C5"/>
    <w:rsid w:val="00894D05"/>
    <w:rsid w:val="008970F9"/>
    <w:rsid w:val="0089774C"/>
    <w:rsid w:val="008A36AA"/>
    <w:rsid w:val="008B1556"/>
    <w:rsid w:val="008B1E74"/>
    <w:rsid w:val="008B3037"/>
    <w:rsid w:val="008B4181"/>
    <w:rsid w:val="008C0E0E"/>
    <w:rsid w:val="008C183F"/>
    <w:rsid w:val="008C574C"/>
    <w:rsid w:val="008C5B1E"/>
    <w:rsid w:val="008C7A67"/>
    <w:rsid w:val="008D0673"/>
    <w:rsid w:val="008D2451"/>
    <w:rsid w:val="008D502C"/>
    <w:rsid w:val="008E220C"/>
    <w:rsid w:val="008E3F86"/>
    <w:rsid w:val="008E711A"/>
    <w:rsid w:val="008E764B"/>
    <w:rsid w:val="008F2164"/>
    <w:rsid w:val="008F45A7"/>
    <w:rsid w:val="008F4C15"/>
    <w:rsid w:val="008F5836"/>
    <w:rsid w:val="008F6658"/>
    <w:rsid w:val="00900433"/>
    <w:rsid w:val="009059C3"/>
    <w:rsid w:val="009066EF"/>
    <w:rsid w:val="00906E83"/>
    <w:rsid w:val="009111C1"/>
    <w:rsid w:val="00925970"/>
    <w:rsid w:val="009303C5"/>
    <w:rsid w:val="00933420"/>
    <w:rsid w:val="009346A8"/>
    <w:rsid w:val="00936E8E"/>
    <w:rsid w:val="00940D77"/>
    <w:rsid w:val="009456D4"/>
    <w:rsid w:val="0094589F"/>
    <w:rsid w:val="009553F5"/>
    <w:rsid w:val="00956888"/>
    <w:rsid w:val="00967CAE"/>
    <w:rsid w:val="00971C25"/>
    <w:rsid w:val="009725D9"/>
    <w:rsid w:val="009726AC"/>
    <w:rsid w:val="00972D85"/>
    <w:rsid w:val="009815B8"/>
    <w:rsid w:val="009821F8"/>
    <w:rsid w:val="00983C77"/>
    <w:rsid w:val="009856B5"/>
    <w:rsid w:val="00985CC7"/>
    <w:rsid w:val="00986D68"/>
    <w:rsid w:val="00991A82"/>
    <w:rsid w:val="00993895"/>
    <w:rsid w:val="00994104"/>
    <w:rsid w:val="0099590A"/>
    <w:rsid w:val="00995CA9"/>
    <w:rsid w:val="009971D3"/>
    <w:rsid w:val="009A1165"/>
    <w:rsid w:val="009A36FC"/>
    <w:rsid w:val="009A65BF"/>
    <w:rsid w:val="009A66DB"/>
    <w:rsid w:val="009B07B8"/>
    <w:rsid w:val="009B3CB5"/>
    <w:rsid w:val="009B4B39"/>
    <w:rsid w:val="009B4CF4"/>
    <w:rsid w:val="009B4ED2"/>
    <w:rsid w:val="009B6BEA"/>
    <w:rsid w:val="009C04EA"/>
    <w:rsid w:val="009C19AC"/>
    <w:rsid w:val="009C343F"/>
    <w:rsid w:val="009C3D7E"/>
    <w:rsid w:val="009D122E"/>
    <w:rsid w:val="009D1F4C"/>
    <w:rsid w:val="009D339D"/>
    <w:rsid w:val="009D5233"/>
    <w:rsid w:val="009D661C"/>
    <w:rsid w:val="009D6726"/>
    <w:rsid w:val="009E163E"/>
    <w:rsid w:val="009E1C5B"/>
    <w:rsid w:val="009E47FA"/>
    <w:rsid w:val="009E79B0"/>
    <w:rsid w:val="009E7DA8"/>
    <w:rsid w:val="009F0083"/>
    <w:rsid w:val="009F14B1"/>
    <w:rsid w:val="009F2025"/>
    <w:rsid w:val="009F5A48"/>
    <w:rsid w:val="00A00257"/>
    <w:rsid w:val="00A00A75"/>
    <w:rsid w:val="00A043ED"/>
    <w:rsid w:val="00A0683E"/>
    <w:rsid w:val="00A103F3"/>
    <w:rsid w:val="00A112D3"/>
    <w:rsid w:val="00A11B16"/>
    <w:rsid w:val="00A13828"/>
    <w:rsid w:val="00A170C2"/>
    <w:rsid w:val="00A22D2D"/>
    <w:rsid w:val="00A25AB7"/>
    <w:rsid w:val="00A27D64"/>
    <w:rsid w:val="00A3182F"/>
    <w:rsid w:val="00A32A7B"/>
    <w:rsid w:val="00A341F1"/>
    <w:rsid w:val="00A34953"/>
    <w:rsid w:val="00A4483C"/>
    <w:rsid w:val="00A51FE6"/>
    <w:rsid w:val="00A52049"/>
    <w:rsid w:val="00A5233B"/>
    <w:rsid w:val="00A6017B"/>
    <w:rsid w:val="00A61365"/>
    <w:rsid w:val="00A61BF1"/>
    <w:rsid w:val="00A62911"/>
    <w:rsid w:val="00A63F4C"/>
    <w:rsid w:val="00A655BE"/>
    <w:rsid w:val="00A66199"/>
    <w:rsid w:val="00A6693C"/>
    <w:rsid w:val="00A66B82"/>
    <w:rsid w:val="00A72EA2"/>
    <w:rsid w:val="00A730C2"/>
    <w:rsid w:val="00A738F3"/>
    <w:rsid w:val="00A7423D"/>
    <w:rsid w:val="00A7481B"/>
    <w:rsid w:val="00A77FE4"/>
    <w:rsid w:val="00A82379"/>
    <w:rsid w:val="00A82726"/>
    <w:rsid w:val="00A87314"/>
    <w:rsid w:val="00A90239"/>
    <w:rsid w:val="00A97768"/>
    <w:rsid w:val="00AA1F31"/>
    <w:rsid w:val="00AA2088"/>
    <w:rsid w:val="00AA2A3F"/>
    <w:rsid w:val="00AA4264"/>
    <w:rsid w:val="00AA5B45"/>
    <w:rsid w:val="00AA5C68"/>
    <w:rsid w:val="00AA69FA"/>
    <w:rsid w:val="00AA6B7E"/>
    <w:rsid w:val="00AA6C87"/>
    <w:rsid w:val="00AB1CE6"/>
    <w:rsid w:val="00AB390A"/>
    <w:rsid w:val="00AB5F38"/>
    <w:rsid w:val="00AB759D"/>
    <w:rsid w:val="00AC3BC2"/>
    <w:rsid w:val="00AC60FE"/>
    <w:rsid w:val="00AC6FA0"/>
    <w:rsid w:val="00AD0C27"/>
    <w:rsid w:val="00AD13F9"/>
    <w:rsid w:val="00AD41FE"/>
    <w:rsid w:val="00AD69D8"/>
    <w:rsid w:val="00AE2201"/>
    <w:rsid w:val="00AE4B89"/>
    <w:rsid w:val="00AE756B"/>
    <w:rsid w:val="00AF0ECB"/>
    <w:rsid w:val="00AF30EC"/>
    <w:rsid w:val="00AF4378"/>
    <w:rsid w:val="00AF5771"/>
    <w:rsid w:val="00AF644D"/>
    <w:rsid w:val="00AF76A5"/>
    <w:rsid w:val="00B0118D"/>
    <w:rsid w:val="00B019BB"/>
    <w:rsid w:val="00B045EF"/>
    <w:rsid w:val="00B06C70"/>
    <w:rsid w:val="00B10CA4"/>
    <w:rsid w:val="00B11B94"/>
    <w:rsid w:val="00B1218C"/>
    <w:rsid w:val="00B17387"/>
    <w:rsid w:val="00B20A7E"/>
    <w:rsid w:val="00B24754"/>
    <w:rsid w:val="00B2698B"/>
    <w:rsid w:val="00B3123E"/>
    <w:rsid w:val="00B321A5"/>
    <w:rsid w:val="00B3323A"/>
    <w:rsid w:val="00B336D0"/>
    <w:rsid w:val="00B40D17"/>
    <w:rsid w:val="00B43F19"/>
    <w:rsid w:val="00B453DD"/>
    <w:rsid w:val="00B45D1E"/>
    <w:rsid w:val="00B46B59"/>
    <w:rsid w:val="00B47F2F"/>
    <w:rsid w:val="00B51F8C"/>
    <w:rsid w:val="00B54B0F"/>
    <w:rsid w:val="00B55414"/>
    <w:rsid w:val="00B57E06"/>
    <w:rsid w:val="00B63B47"/>
    <w:rsid w:val="00B650BF"/>
    <w:rsid w:val="00B66E54"/>
    <w:rsid w:val="00B725D4"/>
    <w:rsid w:val="00B7332C"/>
    <w:rsid w:val="00B80105"/>
    <w:rsid w:val="00B8106F"/>
    <w:rsid w:val="00B82EEC"/>
    <w:rsid w:val="00B85DA2"/>
    <w:rsid w:val="00B866FD"/>
    <w:rsid w:val="00B9073C"/>
    <w:rsid w:val="00B91287"/>
    <w:rsid w:val="00B93D1A"/>
    <w:rsid w:val="00B94B3B"/>
    <w:rsid w:val="00BA0A99"/>
    <w:rsid w:val="00BA187E"/>
    <w:rsid w:val="00BA2EEB"/>
    <w:rsid w:val="00BA67D7"/>
    <w:rsid w:val="00BA6D81"/>
    <w:rsid w:val="00BB0C1A"/>
    <w:rsid w:val="00BB2771"/>
    <w:rsid w:val="00BB2C56"/>
    <w:rsid w:val="00BB5C0C"/>
    <w:rsid w:val="00BC0A16"/>
    <w:rsid w:val="00BC1C45"/>
    <w:rsid w:val="00BC2180"/>
    <w:rsid w:val="00BC3D3B"/>
    <w:rsid w:val="00BD5A95"/>
    <w:rsid w:val="00BD6591"/>
    <w:rsid w:val="00BE7DB8"/>
    <w:rsid w:val="00BF13D9"/>
    <w:rsid w:val="00BF17F2"/>
    <w:rsid w:val="00BF1AC1"/>
    <w:rsid w:val="00BF1E59"/>
    <w:rsid w:val="00BF26C5"/>
    <w:rsid w:val="00BF636F"/>
    <w:rsid w:val="00C00A5F"/>
    <w:rsid w:val="00C02996"/>
    <w:rsid w:val="00C12181"/>
    <w:rsid w:val="00C14EA2"/>
    <w:rsid w:val="00C20C20"/>
    <w:rsid w:val="00C22DCB"/>
    <w:rsid w:val="00C245BA"/>
    <w:rsid w:val="00C25395"/>
    <w:rsid w:val="00C26630"/>
    <w:rsid w:val="00C348B9"/>
    <w:rsid w:val="00C35F20"/>
    <w:rsid w:val="00C40A94"/>
    <w:rsid w:val="00C4254E"/>
    <w:rsid w:val="00C42B3F"/>
    <w:rsid w:val="00C47C80"/>
    <w:rsid w:val="00C47F93"/>
    <w:rsid w:val="00C50593"/>
    <w:rsid w:val="00C50E26"/>
    <w:rsid w:val="00C53FE4"/>
    <w:rsid w:val="00C544FB"/>
    <w:rsid w:val="00C54631"/>
    <w:rsid w:val="00C569A5"/>
    <w:rsid w:val="00C56CA7"/>
    <w:rsid w:val="00C61CD1"/>
    <w:rsid w:val="00C64A13"/>
    <w:rsid w:val="00C6739B"/>
    <w:rsid w:val="00C6759E"/>
    <w:rsid w:val="00C70D44"/>
    <w:rsid w:val="00C70D6C"/>
    <w:rsid w:val="00C761D1"/>
    <w:rsid w:val="00C77F3D"/>
    <w:rsid w:val="00C8090A"/>
    <w:rsid w:val="00C85B47"/>
    <w:rsid w:val="00C903B3"/>
    <w:rsid w:val="00C920DC"/>
    <w:rsid w:val="00C94ACE"/>
    <w:rsid w:val="00C9562E"/>
    <w:rsid w:val="00CA0376"/>
    <w:rsid w:val="00CA3C9F"/>
    <w:rsid w:val="00CA48BE"/>
    <w:rsid w:val="00CA6944"/>
    <w:rsid w:val="00CA781E"/>
    <w:rsid w:val="00CB2CA9"/>
    <w:rsid w:val="00CB6B8D"/>
    <w:rsid w:val="00CC1C0D"/>
    <w:rsid w:val="00CD5319"/>
    <w:rsid w:val="00CD56D0"/>
    <w:rsid w:val="00CE0B63"/>
    <w:rsid w:val="00CE1549"/>
    <w:rsid w:val="00CF1EE4"/>
    <w:rsid w:val="00CF4CAB"/>
    <w:rsid w:val="00D03CC0"/>
    <w:rsid w:val="00D05535"/>
    <w:rsid w:val="00D06A01"/>
    <w:rsid w:val="00D10F6E"/>
    <w:rsid w:val="00D122F8"/>
    <w:rsid w:val="00D12A0A"/>
    <w:rsid w:val="00D14B2A"/>
    <w:rsid w:val="00D14B88"/>
    <w:rsid w:val="00D14E5F"/>
    <w:rsid w:val="00D15FE6"/>
    <w:rsid w:val="00D2182E"/>
    <w:rsid w:val="00D24A78"/>
    <w:rsid w:val="00D25B82"/>
    <w:rsid w:val="00D30354"/>
    <w:rsid w:val="00D30E8C"/>
    <w:rsid w:val="00D31E41"/>
    <w:rsid w:val="00D33F62"/>
    <w:rsid w:val="00D340AE"/>
    <w:rsid w:val="00D34F13"/>
    <w:rsid w:val="00D35CA8"/>
    <w:rsid w:val="00D35E8D"/>
    <w:rsid w:val="00D414FF"/>
    <w:rsid w:val="00D4183C"/>
    <w:rsid w:val="00D46CFE"/>
    <w:rsid w:val="00D540E7"/>
    <w:rsid w:val="00D545EB"/>
    <w:rsid w:val="00D625A3"/>
    <w:rsid w:val="00D6384B"/>
    <w:rsid w:val="00D660A5"/>
    <w:rsid w:val="00D6658D"/>
    <w:rsid w:val="00D67147"/>
    <w:rsid w:val="00D72272"/>
    <w:rsid w:val="00D7230F"/>
    <w:rsid w:val="00D735DC"/>
    <w:rsid w:val="00D801DB"/>
    <w:rsid w:val="00D81E58"/>
    <w:rsid w:val="00D84FBB"/>
    <w:rsid w:val="00D86ABC"/>
    <w:rsid w:val="00D913C8"/>
    <w:rsid w:val="00D939FE"/>
    <w:rsid w:val="00D93FA1"/>
    <w:rsid w:val="00D967D2"/>
    <w:rsid w:val="00DA1B15"/>
    <w:rsid w:val="00DA326F"/>
    <w:rsid w:val="00DA4112"/>
    <w:rsid w:val="00DA7566"/>
    <w:rsid w:val="00DA7F9D"/>
    <w:rsid w:val="00DB1580"/>
    <w:rsid w:val="00DB3B13"/>
    <w:rsid w:val="00DB5210"/>
    <w:rsid w:val="00DB6BF4"/>
    <w:rsid w:val="00DC05B7"/>
    <w:rsid w:val="00DC08A6"/>
    <w:rsid w:val="00DD46BA"/>
    <w:rsid w:val="00DD7017"/>
    <w:rsid w:val="00DE1CEB"/>
    <w:rsid w:val="00DE31E6"/>
    <w:rsid w:val="00DE3FE4"/>
    <w:rsid w:val="00DE57B6"/>
    <w:rsid w:val="00DF0BD8"/>
    <w:rsid w:val="00DF47CE"/>
    <w:rsid w:val="00DF5B2C"/>
    <w:rsid w:val="00DF5F3A"/>
    <w:rsid w:val="00DF7A37"/>
    <w:rsid w:val="00E0024D"/>
    <w:rsid w:val="00E00AF1"/>
    <w:rsid w:val="00E018B3"/>
    <w:rsid w:val="00E01B93"/>
    <w:rsid w:val="00E0265D"/>
    <w:rsid w:val="00E05C02"/>
    <w:rsid w:val="00E0609C"/>
    <w:rsid w:val="00E06F7D"/>
    <w:rsid w:val="00E0738F"/>
    <w:rsid w:val="00E10B74"/>
    <w:rsid w:val="00E11A35"/>
    <w:rsid w:val="00E11FF8"/>
    <w:rsid w:val="00E1282B"/>
    <w:rsid w:val="00E13BFC"/>
    <w:rsid w:val="00E14DDB"/>
    <w:rsid w:val="00E1501A"/>
    <w:rsid w:val="00E150E9"/>
    <w:rsid w:val="00E215FD"/>
    <w:rsid w:val="00E22917"/>
    <w:rsid w:val="00E23AC2"/>
    <w:rsid w:val="00E23B7A"/>
    <w:rsid w:val="00E27AD6"/>
    <w:rsid w:val="00E3075B"/>
    <w:rsid w:val="00E3099E"/>
    <w:rsid w:val="00E30D2F"/>
    <w:rsid w:val="00E32B13"/>
    <w:rsid w:val="00E374ED"/>
    <w:rsid w:val="00E37535"/>
    <w:rsid w:val="00E40AF9"/>
    <w:rsid w:val="00E43700"/>
    <w:rsid w:val="00E4590F"/>
    <w:rsid w:val="00E528C5"/>
    <w:rsid w:val="00E5306F"/>
    <w:rsid w:val="00E53100"/>
    <w:rsid w:val="00E53901"/>
    <w:rsid w:val="00E62C59"/>
    <w:rsid w:val="00E63453"/>
    <w:rsid w:val="00E642AD"/>
    <w:rsid w:val="00E65113"/>
    <w:rsid w:val="00E653F5"/>
    <w:rsid w:val="00E67BF1"/>
    <w:rsid w:val="00E74F0B"/>
    <w:rsid w:val="00E77C3A"/>
    <w:rsid w:val="00E81372"/>
    <w:rsid w:val="00E8158C"/>
    <w:rsid w:val="00E8273C"/>
    <w:rsid w:val="00E83D52"/>
    <w:rsid w:val="00E84886"/>
    <w:rsid w:val="00E867FB"/>
    <w:rsid w:val="00E904BF"/>
    <w:rsid w:val="00E9171D"/>
    <w:rsid w:val="00E91EAC"/>
    <w:rsid w:val="00E92086"/>
    <w:rsid w:val="00E93100"/>
    <w:rsid w:val="00E947BD"/>
    <w:rsid w:val="00EA79A2"/>
    <w:rsid w:val="00EB23F4"/>
    <w:rsid w:val="00EB25B8"/>
    <w:rsid w:val="00EB28F3"/>
    <w:rsid w:val="00EB529A"/>
    <w:rsid w:val="00EB66DA"/>
    <w:rsid w:val="00EC31BD"/>
    <w:rsid w:val="00EC31CC"/>
    <w:rsid w:val="00EC3DA3"/>
    <w:rsid w:val="00EC4D18"/>
    <w:rsid w:val="00EC6F20"/>
    <w:rsid w:val="00ED1BC9"/>
    <w:rsid w:val="00ED1D61"/>
    <w:rsid w:val="00ED2041"/>
    <w:rsid w:val="00EE04A1"/>
    <w:rsid w:val="00EE16A3"/>
    <w:rsid w:val="00EE1FC2"/>
    <w:rsid w:val="00EE24D6"/>
    <w:rsid w:val="00EE4FB9"/>
    <w:rsid w:val="00EE6567"/>
    <w:rsid w:val="00EE6DF1"/>
    <w:rsid w:val="00F01458"/>
    <w:rsid w:val="00F0199F"/>
    <w:rsid w:val="00F02913"/>
    <w:rsid w:val="00F03AB0"/>
    <w:rsid w:val="00F04AAF"/>
    <w:rsid w:val="00F06897"/>
    <w:rsid w:val="00F0739F"/>
    <w:rsid w:val="00F07821"/>
    <w:rsid w:val="00F1042D"/>
    <w:rsid w:val="00F12BC3"/>
    <w:rsid w:val="00F1636E"/>
    <w:rsid w:val="00F17043"/>
    <w:rsid w:val="00F174C3"/>
    <w:rsid w:val="00F17CF5"/>
    <w:rsid w:val="00F21500"/>
    <w:rsid w:val="00F23E83"/>
    <w:rsid w:val="00F2536D"/>
    <w:rsid w:val="00F3225D"/>
    <w:rsid w:val="00F357D9"/>
    <w:rsid w:val="00F36150"/>
    <w:rsid w:val="00F43F4A"/>
    <w:rsid w:val="00F45808"/>
    <w:rsid w:val="00F55424"/>
    <w:rsid w:val="00F5794A"/>
    <w:rsid w:val="00F67A9C"/>
    <w:rsid w:val="00F70C61"/>
    <w:rsid w:val="00F7232B"/>
    <w:rsid w:val="00F802BF"/>
    <w:rsid w:val="00F82CDB"/>
    <w:rsid w:val="00F84383"/>
    <w:rsid w:val="00F84C4B"/>
    <w:rsid w:val="00F86827"/>
    <w:rsid w:val="00F86BCD"/>
    <w:rsid w:val="00F9284C"/>
    <w:rsid w:val="00F92950"/>
    <w:rsid w:val="00F93D49"/>
    <w:rsid w:val="00F95241"/>
    <w:rsid w:val="00F97FD4"/>
    <w:rsid w:val="00FA1208"/>
    <w:rsid w:val="00FA38D8"/>
    <w:rsid w:val="00FA4445"/>
    <w:rsid w:val="00FA4D9E"/>
    <w:rsid w:val="00FA65FF"/>
    <w:rsid w:val="00FA767D"/>
    <w:rsid w:val="00FB2878"/>
    <w:rsid w:val="00FB3C9F"/>
    <w:rsid w:val="00FB5F93"/>
    <w:rsid w:val="00FB6C0A"/>
    <w:rsid w:val="00FC1076"/>
    <w:rsid w:val="00FC1366"/>
    <w:rsid w:val="00FC185A"/>
    <w:rsid w:val="00FC3DA6"/>
    <w:rsid w:val="00FC6CFE"/>
    <w:rsid w:val="00FC7BC9"/>
    <w:rsid w:val="00FD16A6"/>
    <w:rsid w:val="00FD2B21"/>
    <w:rsid w:val="00FD2B9E"/>
    <w:rsid w:val="00FD37B0"/>
    <w:rsid w:val="00FD3EE8"/>
    <w:rsid w:val="00FD441C"/>
    <w:rsid w:val="00FD45C6"/>
    <w:rsid w:val="00FD4C12"/>
    <w:rsid w:val="00FD5CE7"/>
    <w:rsid w:val="00FD65E3"/>
    <w:rsid w:val="00FD6E5B"/>
    <w:rsid w:val="00FD70EF"/>
    <w:rsid w:val="00FE3859"/>
    <w:rsid w:val="00FE76C2"/>
    <w:rsid w:val="00FF22C2"/>
    <w:rsid w:val="00FF4D13"/>
    <w:rsid w:val="00FF5995"/>
    <w:rsid w:val="00FF700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437"/>
    <w:rPr>
      <w:rFonts w:ascii="Times New Roman" w:eastAsia="Times New Roman" w:hAnsi="Times New Roman"/>
      <w:sz w:val="24"/>
      <w:szCs w:val="24"/>
      <w:lang w:val="es-ES" w:eastAsia="es-ES"/>
    </w:rPr>
  </w:style>
  <w:style w:type="paragraph" w:styleId="Ttulo1">
    <w:name w:val="heading 1"/>
    <w:basedOn w:val="Normal"/>
    <w:link w:val="Ttulo1Car"/>
    <w:uiPriority w:val="99"/>
    <w:qFormat/>
    <w:rsid w:val="003E5437"/>
    <w:pPr>
      <w:keepNext/>
      <w:numPr>
        <w:numId w:val="1"/>
      </w:numPr>
      <w:jc w:val="center"/>
      <w:outlineLvl w:val="0"/>
    </w:pPr>
    <w:rPr>
      <w:b/>
      <w:bCs/>
      <w:kern w:val="36"/>
    </w:rPr>
  </w:style>
  <w:style w:type="paragraph" w:styleId="Ttulo2">
    <w:name w:val="heading 2"/>
    <w:basedOn w:val="Normal"/>
    <w:link w:val="Ttulo2Car"/>
    <w:uiPriority w:val="99"/>
    <w:qFormat/>
    <w:rsid w:val="003E5437"/>
    <w:pPr>
      <w:keepNext/>
      <w:numPr>
        <w:ilvl w:val="1"/>
        <w:numId w:val="1"/>
      </w:numPr>
      <w:outlineLvl w:val="1"/>
    </w:pPr>
    <w:rPr>
      <w:b/>
      <w:bCs/>
    </w:rPr>
  </w:style>
  <w:style w:type="paragraph" w:styleId="Ttulo3">
    <w:name w:val="heading 3"/>
    <w:basedOn w:val="Normal"/>
    <w:link w:val="Ttulo3Car"/>
    <w:uiPriority w:val="99"/>
    <w:qFormat/>
    <w:rsid w:val="003E5437"/>
    <w:pPr>
      <w:keepNext/>
      <w:numPr>
        <w:ilvl w:val="2"/>
        <w:numId w:val="1"/>
      </w:numPr>
      <w:jc w:val="both"/>
      <w:outlineLvl w:val="2"/>
    </w:pPr>
    <w:rPr>
      <w:u w:val="single"/>
    </w:rPr>
  </w:style>
  <w:style w:type="paragraph" w:styleId="Ttulo4">
    <w:name w:val="heading 4"/>
    <w:basedOn w:val="Normal"/>
    <w:link w:val="Ttulo4Car"/>
    <w:uiPriority w:val="99"/>
    <w:qFormat/>
    <w:rsid w:val="003E5437"/>
    <w:pPr>
      <w:keepNext/>
      <w:numPr>
        <w:ilvl w:val="3"/>
        <w:numId w:val="1"/>
      </w:numPr>
      <w:jc w:val="both"/>
      <w:outlineLvl w:val="3"/>
    </w:pPr>
    <w:rPr>
      <w:b/>
      <w:bCs/>
    </w:rPr>
  </w:style>
  <w:style w:type="paragraph" w:styleId="Ttulo5">
    <w:name w:val="heading 5"/>
    <w:basedOn w:val="Normal"/>
    <w:link w:val="Ttulo5Car"/>
    <w:uiPriority w:val="99"/>
    <w:qFormat/>
    <w:rsid w:val="003E5437"/>
    <w:pPr>
      <w:keepNext/>
      <w:numPr>
        <w:ilvl w:val="4"/>
        <w:numId w:val="1"/>
      </w:numPr>
      <w:jc w:val="both"/>
      <w:outlineLvl w:val="4"/>
    </w:pPr>
    <w:rPr>
      <w:u w:val="single"/>
    </w:rPr>
  </w:style>
  <w:style w:type="paragraph" w:styleId="Ttulo6">
    <w:name w:val="heading 6"/>
    <w:basedOn w:val="Normal"/>
    <w:link w:val="Ttulo6Car"/>
    <w:uiPriority w:val="99"/>
    <w:qFormat/>
    <w:rsid w:val="003E5437"/>
    <w:pPr>
      <w:keepNext/>
      <w:numPr>
        <w:ilvl w:val="5"/>
        <w:numId w:val="1"/>
      </w:numPr>
      <w:outlineLvl w:val="5"/>
    </w:pPr>
    <w:rPr>
      <w:b/>
      <w:bCs/>
      <w:color w:val="FF0000"/>
    </w:rPr>
  </w:style>
  <w:style w:type="paragraph" w:styleId="Ttulo7">
    <w:name w:val="heading 7"/>
    <w:basedOn w:val="Normal"/>
    <w:link w:val="Ttulo7Car"/>
    <w:uiPriority w:val="99"/>
    <w:qFormat/>
    <w:rsid w:val="003E5437"/>
    <w:pPr>
      <w:keepNext/>
      <w:numPr>
        <w:ilvl w:val="6"/>
        <w:numId w:val="1"/>
      </w:numPr>
      <w:jc w:val="center"/>
      <w:outlineLvl w:val="6"/>
    </w:pPr>
    <w:rPr>
      <w:b/>
      <w:bCs/>
      <w:u w:val="single"/>
    </w:rPr>
  </w:style>
  <w:style w:type="paragraph" w:styleId="Ttulo8">
    <w:name w:val="heading 8"/>
    <w:basedOn w:val="Normal"/>
    <w:link w:val="Ttulo8Car"/>
    <w:uiPriority w:val="99"/>
    <w:qFormat/>
    <w:rsid w:val="003E5437"/>
    <w:pPr>
      <w:keepNext/>
      <w:numPr>
        <w:ilvl w:val="7"/>
        <w:numId w:val="1"/>
      </w:numPr>
      <w:jc w:val="both"/>
      <w:outlineLvl w:val="7"/>
    </w:pPr>
    <w:rPr>
      <w:b/>
      <w:bCs/>
      <w:color w:val="FF0000"/>
    </w:rPr>
  </w:style>
  <w:style w:type="paragraph" w:styleId="Ttulo9">
    <w:name w:val="heading 9"/>
    <w:basedOn w:val="Normal"/>
    <w:link w:val="Ttulo9Car"/>
    <w:uiPriority w:val="99"/>
    <w:qFormat/>
    <w:rsid w:val="003E5437"/>
    <w:pPr>
      <w:keepNext/>
      <w:numPr>
        <w:ilvl w:val="8"/>
        <w:numId w:val="1"/>
      </w:numPr>
      <w:outlineLvl w:val="8"/>
    </w:pPr>
    <w:rPr>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3E5437"/>
    <w:rPr>
      <w:rFonts w:ascii="Times New Roman" w:eastAsia="Times New Roman" w:hAnsi="Times New Roman"/>
      <w:b/>
      <w:bCs/>
      <w:kern w:val="36"/>
      <w:sz w:val="24"/>
      <w:szCs w:val="24"/>
      <w:lang w:val="es-ES" w:eastAsia="es-ES"/>
    </w:rPr>
  </w:style>
  <w:style w:type="character" w:customStyle="1" w:styleId="Ttulo2Car">
    <w:name w:val="Título 2 Car"/>
    <w:link w:val="Ttulo2"/>
    <w:uiPriority w:val="99"/>
    <w:locked/>
    <w:rsid w:val="003E5437"/>
    <w:rPr>
      <w:rFonts w:ascii="Times New Roman" w:eastAsia="Times New Roman" w:hAnsi="Times New Roman"/>
      <w:b/>
      <w:bCs/>
      <w:sz w:val="24"/>
      <w:szCs w:val="24"/>
      <w:lang w:val="es-ES" w:eastAsia="es-ES"/>
    </w:rPr>
  </w:style>
  <w:style w:type="character" w:customStyle="1" w:styleId="Ttulo3Car">
    <w:name w:val="Título 3 Car"/>
    <w:link w:val="Ttulo3"/>
    <w:uiPriority w:val="99"/>
    <w:locked/>
    <w:rsid w:val="003E5437"/>
    <w:rPr>
      <w:rFonts w:ascii="Times New Roman" w:eastAsia="Times New Roman" w:hAnsi="Times New Roman"/>
      <w:sz w:val="24"/>
      <w:szCs w:val="24"/>
      <w:u w:val="single"/>
      <w:lang w:val="es-ES" w:eastAsia="es-ES"/>
    </w:rPr>
  </w:style>
  <w:style w:type="character" w:customStyle="1" w:styleId="Ttulo4Car">
    <w:name w:val="Título 4 Car"/>
    <w:link w:val="Ttulo4"/>
    <w:uiPriority w:val="99"/>
    <w:locked/>
    <w:rsid w:val="003E5437"/>
    <w:rPr>
      <w:rFonts w:ascii="Times New Roman" w:eastAsia="Times New Roman" w:hAnsi="Times New Roman"/>
      <w:b/>
      <w:bCs/>
      <w:sz w:val="24"/>
      <w:szCs w:val="24"/>
      <w:lang w:val="es-ES" w:eastAsia="es-ES"/>
    </w:rPr>
  </w:style>
  <w:style w:type="character" w:customStyle="1" w:styleId="Ttulo5Car">
    <w:name w:val="Título 5 Car"/>
    <w:link w:val="Ttulo5"/>
    <w:uiPriority w:val="99"/>
    <w:locked/>
    <w:rsid w:val="003E5437"/>
    <w:rPr>
      <w:rFonts w:ascii="Times New Roman" w:eastAsia="Times New Roman" w:hAnsi="Times New Roman"/>
      <w:sz w:val="24"/>
      <w:szCs w:val="24"/>
      <w:u w:val="single"/>
      <w:lang w:val="es-ES" w:eastAsia="es-ES"/>
    </w:rPr>
  </w:style>
  <w:style w:type="character" w:customStyle="1" w:styleId="Ttulo6Car">
    <w:name w:val="Título 6 Car"/>
    <w:link w:val="Ttulo6"/>
    <w:uiPriority w:val="99"/>
    <w:locked/>
    <w:rsid w:val="003E5437"/>
    <w:rPr>
      <w:rFonts w:ascii="Times New Roman" w:eastAsia="Times New Roman" w:hAnsi="Times New Roman"/>
      <w:b/>
      <w:bCs/>
      <w:color w:val="FF0000"/>
      <w:sz w:val="24"/>
      <w:szCs w:val="24"/>
      <w:lang w:val="es-ES" w:eastAsia="es-ES"/>
    </w:rPr>
  </w:style>
  <w:style w:type="character" w:customStyle="1" w:styleId="Ttulo7Car">
    <w:name w:val="Título 7 Car"/>
    <w:link w:val="Ttulo7"/>
    <w:uiPriority w:val="99"/>
    <w:locked/>
    <w:rsid w:val="003E5437"/>
    <w:rPr>
      <w:rFonts w:ascii="Times New Roman" w:eastAsia="Times New Roman" w:hAnsi="Times New Roman"/>
      <w:b/>
      <w:bCs/>
      <w:sz w:val="24"/>
      <w:szCs w:val="24"/>
      <w:u w:val="single"/>
      <w:lang w:val="es-ES" w:eastAsia="es-ES"/>
    </w:rPr>
  </w:style>
  <w:style w:type="character" w:customStyle="1" w:styleId="Ttulo8Car">
    <w:name w:val="Título 8 Car"/>
    <w:link w:val="Ttulo8"/>
    <w:uiPriority w:val="99"/>
    <w:locked/>
    <w:rsid w:val="003E5437"/>
    <w:rPr>
      <w:rFonts w:ascii="Times New Roman" w:eastAsia="Times New Roman" w:hAnsi="Times New Roman"/>
      <w:b/>
      <w:bCs/>
      <w:color w:val="FF0000"/>
      <w:sz w:val="24"/>
      <w:szCs w:val="24"/>
      <w:lang w:val="es-ES" w:eastAsia="es-ES"/>
    </w:rPr>
  </w:style>
  <w:style w:type="character" w:customStyle="1" w:styleId="Ttulo9Car">
    <w:name w:val="Título 9 Car"/>
    <w:link w:val="Ttulo9"/>
    <w:uiPriority w:val="99"/>
    <w:locked/>
    <w:rsid w:val="003E5437"/>
    <w:rPr>
      <w:rFonts w:ascii="Times New Roman" w:eastAsia="Times New Roman" w:hAnsi="Times New Roman"/>
      <w:i/>
      <w:iCs/>
      <w:sz w:val="24"/>
      <w:szCs w:val="24"/>
      <w:u w:val="single"/>
      <w:lang w:val="es-ES" w:eastAsia="es-ES"/>
    </w:rPr>
  </w:style>
  <w:style w:type="paragraph" w:styleId="Textoindependiente">
    <w:name w:val="Body Text"/>
    <w:basedOn w:val="Normal"/>
    <w:link w:val="TextoindependienteCar"/>
    <w:uiPriority w:val="99"/>
    <w:rsid w:val="003E5437"/>
    <w:pPr>
      <w:jc w:val="both"/>
    </w:pPr>
  </w:style>
  <w:style w:type="character" w:customStyle="1" w:styleId="TextoindependienteCar">
    <w:name w:val="Texto independiente Car"/>
    <w:link w:val="Textoindependiente"/>
    <w:uiPriority w:val="99"/>
    <w:locked/>
    <w:rsid w:val="003E5437"/>
    <w:rPr>
      <w:rFonts w:ascii="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3E5437"/>
    <w:pPr>
      <w:ind w:left="708"/>
      <w:jc w:val="both"/>
    </w:pPr>
  </w:style>
  <w:style w:type="character" w:customStyle="1" w:styleId="SangradetextonormalCar">
    <w:name w:val="Sangría de texto normal Car"/>
    <w:link w:val="Sangradetextonormal"/>
    <w:uiPriority w:val="99"/>
    <w:locked/>
    <w:rsid w:val="003E5437"/>
    <w:rPr>
      <w:rFonts w:ascii="Times New Roman" w:hAnsi="Times New Roman" w:cs="Times New Roman"/>
      <w:sz w:val="24"/>
      <w:szCs w:val="24"/>
      <w:lang w:val="es-ES" w:eastAsia="es-ES"/>
    </w:rPr>
  </w:style>
  <w:style w:type="paragraph" w:styleId="Textoindependiente2">
    <w:name w:val="Body Text 2"/>
    <w:basedOn w:val="Normal"/>
    <w:link w:val="Textoindependiente2Car"/>
    <w:uiPriority w:val="99"/>
    <w:rsid w:val="003E5437"/>
    <w:pPr>
      <w:jc w:val="both"/>
    </w:pPr>
    <w:rPr>
      <w:color w:val="FF0000"/>
    </w:rPr>
  </w:style>
  <w:style w:type="character" w:customStyle="1" w:styleId="Textoindependiente2Car">
    <w:name w:val="Texto independiente 2 Car"/>
    <w:link w:val="Textoindependiente2"/>
    <w:uiPriority w:val="99"/>
    <w:locked/>
    <w:rsid w:val="003E5437"/>
    <w:rPr>
      <w:rFonts w:ascii="Times New Roman" w:hAnsi="Times New Roman" w:cs="Times New Roman"/>
      <w:color w:val="FF0000"/>
      <w:sz w:val="24"/>
      <w:szCs w:val="24"/>
      <w:lang w:val="es-ES" w:eastAsia="es-ES"/>
    </w:rPr>
  </w:style>
  <w:style w:type="paragraph" w:styleId="Textonotapie">
    <w:name w:val="footnote text"/>
    <w:basedOn w:val="Normal"/>
    <w:link w:val="TextonotapieCar"/>
    <w:uiPriority w:val="99"/>
    <w:rsid w:val="003E5437"/>
    <w:rPr>
      <w:sz w:val="20"/>
      <w:szCs w:val="20"/>
    </w:rPr>
  </w:style>
  <w:style w:type="character" w:customStyle="1" w:styleId="TextonotapieCar">
    <w:name w:val="Texto nota pie Car"/>
    <w:link w:val="Textonotapie"/>
    <w:uiPriority w:val="99"/>
    <w:locked/>
    <w:rsid w:val="003E5437"/>
    <w:rPr>
      <w:rFonts w:ascii="Times New Roman" w:hAnsi="Times New Roman" w:cs="Times New Roman"/>
      <w:sz w:val="20"/>
      <w:szCs w:val="20"/>
      <w:lang w:val="es-ES" w:eastAsia="es-ES"/>
    </w:rPr>
  </w:style>
  <w:style w:type="character" w:styleId="Refdenotaalpie">
    <w:name w:val="footnote reference"/>
    <w:uiPriority w:val="99"/>
    <w:rsid w:val="003E5437"/>
    <w:rPr>
      <w:rFonts w:cs="Times New Roman"/>
      <w:vertAlign w:val="superscript"/>
    </w:rPr>
  </w:style>
  <w:style w:type="paragraph" w:styleId="Prrafodelista">
    <w:name w:val="List Paragraph"/>
    <w:basedOn w:val="Normal"/>
    <w:uiPriority w:val="99"/>
    <w:qFormat/>
    <w:rsid w:val="003E5437"/>
    <w:pPr>
      <w:ind w:left="708"/>
    </w:pPr>
  </w:style>
  <w:style w:type="character" w:customStyle="1" w:styleId="TextChar">
    <w:name w:val="Text Char"/>
    <w:link w:val="Text"/>
    <w:uiPriority w:val="99"/>
    <w:locked/>
    <w:rsid w:val="003E5437"/>
    <w:rPr>
      <w:noProof/>
      <w:sz w:val="22"/>
      <w:lang w:val="en-US" w:eastAsia="en-US"/>
    </w:rPr>
  </w:style>
  <w:style w:type="paragraph" w:customStyle="1" w:styleId="Text">
    <w:name w:val="Text"/>
    <w:link w:val="TextChar"/>
    <w:uiPriority w:val="99"/>
    <w:rsid w:val="003E5437"/>
    <w:pPr>
      <w:spacing w:before="240" w:line="260" w:lineRule="atLeast"/>
    </w:pPr>
    <w:rPr>
      <w:noProof/>
      <w:sz w:val="22"/>
      <w:szCs w:val="22"/>
      <w:lang w:val="en-US" w:eastAsia="en-US"/>
    </w:rPr>
  </w:style>
  <w:style w:type="paragraph" w:customStyle="1" w:styleId="ListParagraph1">
    <w:name w:val="List Paragraph1"/>
    <w:basedOn w:val="Normal"/>
    <w:uiPriority w:val="99"/>
    <w:rsid w:val="003E5437"/>
    <w:pPr>
      <w:ind w:left="720"/>
      <w:contextualSpacing/>
    </w:pPr>
    <w:rPr>
      <w:rFonts w:ascii="New York" w:hAnsi="New York"/>
      <w:szCs w:val="20"/>
      <w:lang w:eastAsia="en-US"/>
    </w:rPr>
  </w:style>
  <w:style w:type="paragraph" w:styleId="Textoindependienteprimerasangra2">
    <w:name w:val="Body Text First Indent 2"/>
    <w:basedOn w:val="Sangradetextonormal"/>
    <w:link w:val="Textoindependienteprimerasangra2Car"/>
    <w:uiPriority w:val="99"/>
    <w:rsid w:val="00B1218C"/>
    <w:pPr>
      <w:ind w:left="360" w:firstLine="360"/>
      <w:jc w:val="left"/>
    </w:pPr>
  </w:style>
  <w:style w:type="character" w:customStyle="1" w:styleId="Textoindependienteprimerasangra2Car">
    <w:name w:val="Texto independiente primera sangría 2 Car"/>
    <w:link w:val="Textoindependienteprimerasangra2"/>
    <w:uiPriority w:val="99"/>
    <w:locked/>
    <w:rsid w:val="00B1218C"/>
    <w:rPr>
      <w:rFonts w:ascii="Times New Roman" w:hAnsi="Times New Roman" w:cs="Times New Roman"/>
      <w:sz w:val="24"/>
      <w:szCs w:val="24"/>
      <w:lang w:val="es-ES" w:eastAsia="es-ES"/>
    </w:rPr>
  </w:style>
  <w:style w:type="paragraph" w:customStyle="1" w:styleId="Lneadeasunto">
    <w:name w:val="Línea de asunto"/>
    <w:basedOn w:val="Normal"/>
    <w:uiPriority w:val="99"/>
    <w:rsid w:val="00B1218C"/>
  </w:style>
  <w:style w:type="paragraph" w:customStyle="1" w:styleId="Default">
    <w:name w:val="Default"/>
    <w:uiPriority w:val="99"/>
    <w:rsid w:val="00FD16A6"/>
    <w:pPr>
      <w:suppressAutoHyphens/>
      <w:autoSpaceDE w:val="0"/>
      <w:autoSpaceDN w:val="0"/>
    </w:pPr>
    <w:rPr>
      <w:rFonts w:ascii="Arial" w:hAnsi="Arial" w:cs="Arial"/>
      <w:color w:val="000000"/>
      <w:sz w:val="24"/>
      <w:szCs w:val="24"/>
      <w:lang w:val="es-ES" w:eastAsia="en-US"/>
    </w:rPr>
  </w:style>
  <w:style w:type="paragraph" w:styleId="Textodeglobo">
    <w:name w:val="Balloon Text"/>
    <w:basedOn w:val="Normal"/>
    <w:link w:val="TextodegloboCar"/>
    <w:uiPriority w:val="99"/>
    <w:semiHidden/>
    <w:rsid w:val="00423911"/>
    <w:rPr>
      <w:rFonts w:ascii="Tahoma" w:hAnsi="Tahoma" w:cs="Tahoma"/>
      <w:sz w:val="16"/>
      <w:szCs w:val="16"/>
    </w:rPr>
  </w:style>
  <w:style w:type="character" w:customStyle="1" w:styleId="TextodegloboCar">
    <w:name w:val="Texto de globo Car"/>
    <w:link w:val="Textodeglobo"/>
    <w:uiPriority w:val="99"/>
    <w:semiHidden/>
    <w:locked/>
    <w:rsid w:val="00423911"/>
    <w:rPr>
      <w:rFonts w:ascii="Tahoma" w:hAnsi="Tahoma" w:cs="Tahoma"/>
      <w:sz w:val="16"/>
      <w:szCs w:val="16"/>
      <w:lang w:val="es-ES" w:eastAsia="es-ES"/>
    </w:rPr>
  </w:style>
  <w:style w:type="paragraph" w:styleId="Encabezado">
    <w:name w:val="header"/>
    <w:basedOn w:val="Normal"/>
    <w:link w:val="EncabezadoCar"/>
    <w:uiPriority w:val="99"/>
    <w:rsid w:val="00FD3EE8"/>
    <w:pPr>
      <w:tabs>
        <w:tab w:val="center" w:pos="4419"/>
        <w:tab w:val="right" w:pos="8838"/>
      </w:tabs>
    </w:pPr>
  </w:style>
  <w:style w:type="character" w:customStyle="1" w:styleId="EncabezadoCar">
    <w:name w:val="Encabezado Car"/>
    <w:link w:val="Encabezado"/>
    <w:uiPriority w:val="99"/>
    <w:locked/>
    <w:rsid w:val="00FD3EE8"/>
    <w:rPr>
      <w:rFonts w:ascii="Times New Roman" w:hAnsi="Times New Roman" w:cs="Times New Roman"/>
      <w:sz w:val="24"/>
      <w:szCs w:val="24"/>
      <w:lang w:val="es-ES" w:eastAsia="es-ES"/>
    </w:rPr>
  </w:style>
  <w:style w:type="paragraph" w:styleId="Piedepgina">
    <w:name w:val="footer"/>
    <w:basedOn w:val="Normal"/>
    <w:link w:val="PiedepginaCar"/>
    <w:uiPriority w:val="99"/>
    <w:rsid w:val="00FD3EE8"/>
    <w:pPr>
      <w:tabs>
        <w:tab w:val="center" w:pos="4419"/>
        <w:tab w:val="right" w:pos="8838"/>
      </w:tabs>
    </w:pPr>
  </w:style>
  <w:style w:type="character" w:customStyle="1" w:styleId="PiedepginaCar">
    <w:name w:val="Pie de página Car"/>
    <w:link w:val="Piedepgina"/>
    <w:uiPriority w:val="99"/>
    <w:locked/>
    <w:rsid w:val="00FD3EE8"/>
    <w:rPr>
      <w:rFonts w:ascii="Times New Roman" w:hAnsi="Times New Roman" w:cs="Times New Roman"/>
      <w:sz w:val="24"/>
      <w:szCs w:val="24"/>
      <w:lang w:val="es-ES" w:eastAsia="es-ES"/>
    </w:rPr>
  </w:style>
  <w:style w:type="table" w:styleId="Tablaconcuadrcula">
    <w:name w:val="Table Grid"/>
    <w:basedOn w:val="Tablanormal"/>
    <w:locked/>
    <w:rsid w:val="00B26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437"/>
    <w:rPr>
      <w:rFonts w:ascii="Times New Roman" w:eastAsia="Times New Roman" w:hAnsi="Times New Roman"/>
      <w:sz w:val="24"/>
      <w:szCs w:val="24"/>
      <w:lang w:val="es-ES" w:eastAsia="es-ES"/>
    </w:rPr>
  </w:style>
  <w:style w:type="paragraph" w:styleId="Ttulo1">
    <w:name w:val="heading 1"/>
    <w:basedOn w:val="Normal"/>
    <w:link w:val="Ttulo1Car"/>
    <w:uiPriority w:val="99"/>
    <w:qFormat/>
    <w:rsid w:val="003E5437"/>
    <w:pPr>
      <w:keepNext/>
      <w:numPr>
        <w:numId w:val="1"/>
      </w:numPr>
      <w:jc w:val="center"/>
      <w:outlineLvl w:val="0"/>
    </w:pPr>
    <w:rPr>
      <w:b/>
      <w:bCs/>
      <w:kern w:val="36"/>
    </w:rPr>
  </w:style>
  <w:style w:type="paragraph" w:styleId="Ttulo2">
    <w:name w:val="heading 2"/>
    <w:basedOn w:val="Normal"/>
    <w:link w:val="Ttulo2Car"/>
    <w:uiPriority w:val="99"/>
    <w:qFormat/>
    <w:rsid w:val="003E5437"/>
    <w:pPr>
      <w:keepNext/>
      <w:numPr>
        <w:ilvl w:val="1"/>
        <w:numId w:val="1"/>
      </w:numPr>
      <w:outlineLvl w:val="1"/>
    </w:pPr>
    <w:rPr>
      <w:b/>
      <w:bCs/>
    </w:rPr>
  </w:style>
  <w:style w:type="paragraph" w:styleId="Ttulo3">
    <w:name w:val="heading 3"/>
    <w:basedOn w:val="Normal"/>
    <w:link w:val="Ttulo3Car"/>
    <w:uiPriority w:val="99"/>
    <w:qFormat/>
    <w:rsid w:val="003E5437"/>
    <w:pPr>
      <w:keepNext/>
      <w:numPr>
        <w:ilvl w:val="2"/>
        <w:numId w:val="1"/>
      </w:numPr>
      <w:jc w:val="both"/>
      <w:outlineLvl w:val="2"/>
    </w:pPr>
    <w:rPr>
      <w:u w:val="single"/>
    </w:rPr>
  </w:style>
  <w:style w:type="paragraph" w:styleId="Ttulo4">
    <w:name w:val="heading 4"/>
    <w:basedOn w:val="Normal"/>
    <w:link w:val="Ttulo4Car"/>
    <w:uiPriority w:val="99"/>
    <w:qFormat/>
    <w:rsid w:val="003E5437"/>
    <w:pPr>
      <w:keepNext/>
      <w:numPr>
        <w:ilvl w:val="3"/>
        <w:numId w:val="1"/>
      </w:numPr>
      <w:jc w:val="both"/>
      <w:outlineLvl w:val="3"/>
    </w:pPr>
    <w:rPr>
      <w:b/>
      <w:bCs/>
    </w:rPr>
  </w:style>
  <w:style w:type="paragraph" w:styleId="Ttulo5">
    <w:name w:val="heading 5"/>
    <w:basedOn w:val="Normal"/>
    <w:link w:val="Ttulo5Car"/>
    <w:uiPriority w:val="99"/>
    <w:qFormat/>
    <w:rsid w:val="003E5437"/>
    <w:pPr>
      <w:keepNext/>
      <w:numPr>
        <w:ilvl w:val="4"/>
        <w:numId w:val="1"/>
      </w:numPr>
      <w:jc w:val="both"/>
      <w:outlineLvl w:val="4"/>
    </w:pPr>
    <w:rPr>
      <w:u w:val="single"/>
    </w:rPr>
  </w:style>
  <w:style w:type="paragraph" w:styleId="Ttulo6">
    <w:name w:val="heading 6"/>
    <w:basedOn w:val="Normal"/>
    <w:link w:val="Ttulo6Car"/>
    <w:uiPriority w:val="99"/>
    <w:qFormat/>
    <w:rsid w:val="003E5437"/>
    <w:pPr>
      <w:keepNext/>
      <w:numPr>
        <w:ilvl w:val="5"/>
        <w:numId w:val="1"/>
      </w:numPr>
      <w:outlineLvl w:val="5"/>
    </w:pPr>
    <w:rPr>
      <w:b/>
      <w:bCs/>
      <w:color w:val="FF0000"/>
    </w:rPr>
  </w:style>
  <w:style w:type="paragraph" w:styleId="Ttulo7">
    <w:name w:val="heading 7"/>
    <w:basedOn w:val="Normal"/>
    <w:link w:val="Ttulo7Car"/>
    <w:uiPriority w:val="99"/>
    <w:qFormat/>
    <w:rsid w:val="003E5437"/>
    <w:pPr>
      <w:keepNext/>
      <w:numPr>
        <w:ilvl w:val="6"/>
        <w:numId w:val="1"/>
      </w:numPr>
      <w:jc w:val="center"/>
      <w:outlineLvl w:val="6"/>
    </w:pPr>
    <w:rPr>
      <w:b/>
      <w:bCs/>
      <w:u w:val="single"/>
    </w:rPr>
  </w:style>
  <w:style w:type="paragraph" w:styleId="Ttulo8">
    <w:name w:val="heading 8"/>
    <w:basedOn w:val="Normal"/>
    <w:link w:val="Ttulo8Car"/>
    <w:uiPriority w:val="99"/>
    <w:qFormat/>
    <w:rsid w:val="003E5437"/>
    <w:pPr>
      <w:keepNext/>
      <w:numPr>
        <w:ilvl w:val="7"/>
        <w:numId w:val="1"/>
      </w:numPr>
      <w:jc w:val="both"/>
      <w:outlineLvl w:val="7"/>
    </w:pPr>
    <w:rPr>
      <w:b/>
      <w:bCs/>
      <w:color w:val="FF0000"/>
    </w:rPr>
  </w:style>
  <w:style w:type="paragraph" w:styleId="Ttulo9">
    <w:name w:val="heading 9"/>
    <w:basedOn w:val="Normal"/>
    <w:link w:val="Ttulo9Car"/>
    <w:uiPriority w:val="99"/>
    <w:qFormat/>
    <w:rsid w:val="003E5437"/>
    <w:pPr>
      <w:keepNext/>
      <w:numPr>
        <w:ilvl w:val="8"/>
        <w:numId w:val="1"/>
      </w:numPr>
      <w:outlineLvl w:val="8"/>
    </w:pPr>
    <w:rPr>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3E5437"/>
    <w:rPr>
      <w:rFonts w:ascii="Times New Roman" w:eastAsia="Times New Roman" w:hAnsi="Times New Roman"/>
      <w:b/>
      <w:bCs/>
      <w:kern w:val="36"/>
      <w:sz w:val="24"/>
      <w:szCs w:val="24"/>
      <w:lang w:val="es-ES" w:eastAsia="es-ES"/>
    </w:rPr>
  </w:style>
  <w:style w:type="character" w:customStyle="1" w:styleId="Ttulo2Car">
    <w:name w:val="Título 2 Car"/>
    <w:link w:val="Ttulo2"/>
    <w:uiPriority w:val="99"/>
    <w:locked/>
    <w:rsid w:val="003E5437"/>
    <w:rPr>
      <w:rFonts w:ascii="Times New Roman" w:eastAsia="Times New Roman" w:hAnsi="Times New Roman"/>
      <w:b/>
      <w:bCs/>
      <w:sz w:val="24"/>
      <w:szCs w:val="24"/>
      <w:lang w:val="es-ES" w:eastAsia="es-ES"/>
    </w:rPr>
  </w:style>
  <w:style w:type="character" w:customStyle="1" w:styleId="Ttulo3Car">
    <w:name w:val="Título 3 Car"/>
    <w:link w:val="Ttulo3"/>
    <w:uiPriority w:val="99"/>
    <w:locked/>
    <w:rsid w:val="003E5437"/>
    <w:rPr>
      <w:rFonts w:ascii="Times New Roman" w:eastAsia="Times New Roman" w:hAnsi="Times New Roman"/>
      <w:sz w:val="24"/>
      <w:szCs w:val="24"/>
      <w:u w:val="single"/>
      <w:lang w:val="es-ES" w:eastAsia="es-ES"/>
    </w:rPr>
  </w:style>
  <w:style w:type="character" w:customStyle="1" w:styleId="Ttulo4Car">
    <w:name w:val="Título 4 Car"/>
    <w:link w:val="Ttulo4"/>
    <w:uiPriority w:val="99"/>
    <w:locked/>
    <w:rsid w:val="003E5437"/>
    <w:rPr>
      <w:rFonts w:ascii="Times New Roman" w:eastAsia="Times New Roman" w:hAnsi="Times New Roman"/>
      <w:b/>
      <w:bCs/>
      <w:sz w:val="24"/>
      <w:szCs w:val="24"/>
      <w:lang w:val="es-ES" w:eastAsia="es-ES"/>
    </w:rPr>
  </w:style>
  <w:style w:type="character" w:customStyle="1" w:styleId="Ttulo5Car">
    <w:name w:val="Título 5 Car"/>
    <w:link w:val="Ttulo5"/>
    <w:uiPriority w:val="99"/>
    <w:locked/>
    <w:rsid w:val="003E5437"/>
    <w:rPr>
      <w:rFonts w:ascii="Times New Roman" w:eastAsia="Times New Roman" w:hAnsi="Times New Roman"/>
      <w:sz w:val="24"/>
      <w:szCs w:val="24"/>
      <w:u w:val="single"/>
      <w:lang w:val="es-ES" w:eastAsia="es-ES"/>
    </w:rPr>
  </w:style>
  <w:style w:type="character" w:customStyle="1" w:styleId="Ttulo6Car">
    <w:name w:val="Título 6 Car"/>
    <w:link w:val="Ttulo6"/>
    <w:uiPriority w:val="99"/>
    <w:locked/>
    <w:rsid w:val="003E5437"/>
    <w:rPr>
      <w:rFonts w:ascii="Times New Roman" w:eastAsia="Times New Roman" w:hAnsi="Times New Roman"/>
      <w:b/>
      <w:bCs/>
      <w:color w:val="FF0000"/>
      <w:sz w:val="24"/>
      <w:szCs w:val="24"/>
      <w:lang w:val="es-ES" w:eastAsia="es-ES"/>
    </w:rPr>
  </w:style>
  <w:style w:type="character" w:customStyle="1" w:styleId="Ttulo7Car">
    <w:name w:val="Título 7 Car"/>
    <w:link w:val="Ttulo7"/>
    <w:uiPriority w:val="99"/>
    <w:locked/>
    <w:rsid w:val="003E5437"/>
    <w:rPr>
      <w:rFonts w:ascii="Times New Roman" w:eastAsia="Times New Roman" w:hAnsi="Times New Roman"/>
      <w:b/>
      <w:bCs/>
      <w:sz w:val="24"/>
      <w:szCs w:val="24"/>
      <w:u w:val="single"/>
      <w:lang w:val="es-ES" w:eastAsia="es-ES"/>
    </w:rPr>
  </w:style>
  <w:style w:type="character" w:customStyle="1" w:styleId="Ttulo8Car">
    <w:name w:val="Título 8 Car"/>
    <w:link w:val="Ttulo8"/>
    <w:uiPriority w:val="99"/>
    <w:locked/>
    <w:rsid w:val="003E5437"/>
    <w:rPr>
      <w:rFonts w:ascii="Times New Roman" w:eastAsia="Times New Roman" w:hAnsi="Times New Roman"/>
      <w:b/>
      <w:bCs/>
      <w:color w:val="FF0000"/>
      <w:sz w:val="24"/>
      <w:szCs w:val="24"/>
      <w:lang w:val="es-ES" w:eastAsia="es-ES"/>
    </w:rPr>
  </w:style>
  <w:style w:type="character" w:customStyle="1" w:styleId="Ttulo9Car">
    <w:name w:val="Título 9 Car"/>
    <w:link w:val="Ttulo9"/>
    <w:uiPriority w:val="99"/>
    <w:locked/>
    <w:rsid w:val="003E5437"/>
    <w:rPr>
      <w:rFonts w:ascii="Times New Roman" w:eastAsia="Times New Roman" w:hAnsi="Times New Roman"/>
      <w:i/>
      <w:iCs/>
      <w:sz w:val="24"/>
      <w:szCs w:val="24"/>
      <w:u w:val="single"/>
      <w:lang w:val="es-ES" w:eastAsia="es-ES"/>
    </w:rPr>
  </w:style>
  <w:style w:type="paragraph" w:styleId="Textoindependiente">
    <w:name w:val="Body Text"/>
    <w:basedOn w:val="Normal"/>
    <w:link w:val="TextoindependienteCar"/>
    <w:uiPriority w:val="99"/>
    <w:rsid w:val="003E5437"/>
    <w:pPr>
      <w:jc w:val="both"/>
    </w:pPr>
  </w:style>
  <w:style w:type="character" w:customStyle="1" w:styleId="TextoindependienteCar">
    <w:name w:val="Texto independiente Car"/>
    <w:link w:val="Textoindependiente"/>
    <w:uiPriority w:val="99"/>
    <w:locked/>
    <w:rsid w:val="003E5437"/>
    <w:rPr>
      <w:rFonts w:ascii="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3E5437"/>
    <w:pPr>
      <w:ind w:left="708"/>
      <w:jc w:val="both"/>
    </w:pPr>
  </w:style>
  <w:style w:type="character" w:customStyle="1" w:styleId="SangradetextonormalCar">
    <w:name w:val="Sangría de texto normal Car"/>
    <w:link w:val="Sangradetextonormal"/>
    <w:uiPriority w:val="99"/>
    <w:locked/>
    <w:rsid w:val="003E5437"/>
    <w:rPr>
      <w:rFonts w:ascii="Times New Roman" w:hAnsi="Times New Roman" w:cs="Times New Roman"/>
      <w:sz w:val="24"/>
      <w:szCs w:val="24"/>
      <w:lang w:val="es-ES" w:eastAsia="es-ES"/>
    </w:rPr>
  </w:style>
  <w:style w:type="paragraph" w:styleId="Textoindependiente2">
    <w:name w:val="Body Text 2"/>
    <w:basedOn w:val="Normal"/>
    <w:link w:val="Textoindependiente2Car"/>
    <w:uiPriority w:val="99"/>
    <w:rsid w:val="003E5437"/>
    <w:pPr>
      <w:jc w:val="both"/>
    </w:pPr>
    <w:rPr>
      <w:color w:val="FF0000"/>
    </w:rPr>
  </w:style>
  <w:style w:type="character" w:customStyle="1" w:styleId="Textoindependiente2Car">
    <w:name w:val="Texto independiente 2 Car"/>
    <w:link w:val="Textoindependiente2"/>
    <w:uiPriority w:val="99"/>
    <w:locked/>
    <w:rsid w:val="003E5437"/>
    <w:rPr>
      <w:rFonts w:ascii="Times New Roman" w:hAnsi="Times New Roman" w:cs="Times New Roman"/>
      <w:color w:val="FF0000"/>
      <w:sz w:val="24"/>
      <w:szCs w:val="24"/>
      <w:lang w:val="es-ES" w:eastAsia="es-ES"/>
    </w:rPr>
  </w:style>
  <w:style w:type="paragraph" w:styleId="Textonotapie">
    <w:name w:val="footnote text"/>
    <w:basedOn w:val="Normal"/>
    <w:link w:val="TextonotapieCar"/>
    <w:uiPriority w:val="99"/>
    <w:rsid w:val="003E5437"/>
    <w:rPr>
      <w:sz w:val="20"/>
      <w:szCs w:val="20"/>
    </w:rPr>
  </w:style>
  <w:style w:type="character" w:customStyle="1" w:styleId="TextonotapieCar">
    <w:name w:val="Texto nota pie Car"/>
    <w:link w:val="Textonotapie"/>
    <w:uiPriority w:val="99"/>
    <w:locked/>
    <w:rsid w:val="003E5437"/>
    <w:rPr>
      <w:rFonts w:ascii="Times New Roman" w:hAnsi="Times New Roman" w:cs="Times New Roman"/>
      <w:sz w:val="20"/>
      <w:szCs w:val="20"/>
      <w:lang w:val="es-ES" w:eastAsia="es-ES"/>
    </w:rPr>
  </w:style>
  <w:style w:type="character" w:styleId="Refdenotaalpie">
    <w:name w:val="footnote reference"/>
    <w:uiPriority w:val="99"/>
    <w:rsid w:val="003E5437"/>
    <w:rPr>
      <w:rFonts w:cs="Times New Roman"/>
      <w:vertAlign w:val="superscript"/>
    </w:rPr>
  </w:style>
  <w:style w:type="paragraph" w:styleId="Prrafodelista">
    <w:name w:val="List Paragraph"/>
    <w:basedOn w:val="Normal"/>
    <w:uiPriority w:val="99"/>
    <w:qFormat/>
    <w:rsid w:val="003E5437"/>
    <w:pPr>
      <w:ind w:left="708"/>
    </w:pPr>
  </w:style>
  <w:style w:type="character" w:customStyle="1" w:styleId="TextChar">
    <w:name w:val="Text Char"/>
    <w:link w:val="Text"/>
    <w:uiPriority w:val="99"/>
    <w:locked/>
    <w:rsid w:val="003E5437"/>
    <w:rPr>
      <w:noProof/>
      <w:sz w:val="22"/>
      <w:lang w:val="en-US" w:eastAsia="en-US"/>
    </w:rPr>
  </w:style>
  <w:style w:type="paragraph" w:customStyle="1" w:styleId="Text">
    <w:name w:val="Text"/>
    <w:link w:val="TextChar"/>
    <w:uiPriority w:val="99"/>
    <w:rsid w:val="003E5437"/>
    <w:pPr>
      <w:spacing w:before="240" w:line="260" w:lineRule="atLeast"/>
    </w:pPr>
    <w:rPr>
      <w:noProof/>
      <w:sz w:val="22"/>
      <w:szCs w:val="22"/>
      <w:lang w:val="en-US" w:eastAsia="en-US"/>
    </w:rPr>
  </w:style>
  <w:style w:type="paragraph" w:customStyle="1" w:styleId="ListParagraph1">
    <w:name w:val="List Paragraph1"/>
    <w:basedOn w:val="Normal"/>
    <w:uiPriority w:val="99"/>
    <w:rsid w:val="003E5437"/>
    <w:pPr>
      <w:ind w:left="720"/>
      <w:contextualSpacing/>
    </w:pPr>
    <w:rPr>
      <w:rFonts w:ascii="New York" w:hAnsi="New York"/>
      <w:szCs w:val="20"/>
      <w:lang w:eastAsia="en-US"/>
    </w:rPr>
  </w:style>
  <w:style w:type="paragraph" w:styleId="Textoindependienteprimerasangra2">
    <w:name w:val="Body Text First Indent 2"/>
    <w:basedOn w:val="Sangradetextonormal"/>
    <w:link w:val="Textoindependienteprimerasangra2Car"/>
    <w:uiPriority w:val="99"/>
    <w:rsid w:val="00B1218C"/>
    <w:pPr>
      <w:ind w:left="360" w:firstLine="360"/>
      <w:jc w:val="left"/>
    </w:pPr>
  </w:style>
  <w:style w:type="character" w:customStyle="1" w:styleId="Textoindependienteprimerasangra2Car">
    <w:name w:val="Texto independiente primera sangría 2 Car"/>
    <w:link w:val="Textoindependienteprimerasangra2"/>
    <w:uiPriority w:val="99"/>
    <w:locked/>
    <w:rsid w:val="00B1218C"/>
    <w:rPr>
      <w:rFonts w:ascii="Times New Roman" w:hAnsi="Times New Roman" w:cs="Times New Roman"/>
      <w:sz w:val="24"/>
      <w:szCs w:val="24"/>
      <w:lang w:val="es-ES" w:eastAsia="es-ES"/>
    </w:rPr>
  </w:style>
  <w:style w:type="paragraph" w:customStyle="1" w:styleId="Lneadeasunto">
    <w:name w:val="Línea de asunto"/>
    <w:basedOn w:val="Normal"/>
    <w:uiPriority w:val="99"/>
    <w:rsid w:val="00B1218C"/>
  </w:style>
  <w:style w:type="paragraph" w:customStyle="1" w:styleId="Default">
    <w:name w:val="Default"/>
    <w:uiPriority w:val="99"/>
    <w:rsid w:val="00FD16A6"/>
    <w:pPr>
      <w:suppressAutoHyphens/>
      <w:autoSpaceDE w:val="0"/>
      <w:autoSpaceDN w:val="0"/>
    </w:pPr>
    <w:rPr>
      <w:rFonts w:ascii="Arial" w:hAnsi="Arial" w:cs="Arial"/>
      <w:color w:val="000000"/>
      <w:sz w:val="24"/>
      <w:szCs w:val="24"/>
      <w:lang w:val="es-ES" w:eastAsia="en-US"/>
    </w:rPr>
  </w:style>
  <w:style w:type="paragraph" w:styleId="Textodeglobo">
    <w:name w:val="Balloon Text"/>
    <w:basedOn w:val="Normal"/>
    <w:link w:val="TextodegloboCar"/>
    <w:uiPriority w:val="99"/>
    <w:semiHidden/>
    <w:rsid w:val="00423911"/>
    <w:rPr>
      <w:rFonts w:ascii="Tahoma" w:hAnsi="Tahoma" w:cs="Tahoma"/>
      <w:sz w:val="16"/>
      <w:szCs w:val="16"/>
    </w:rPr>
  </w:style>
  <w:style w:type="character" w:customStyle="1" w:styleId="TextodegloboCar">
    <w:name w:val="Texto de globo Car"/>
    <w:link w:val="Textodeglobo"/>
    <w:uiPriority w:val="99"/>
    <w:semiHidden/>
    <w:locked/>
    <w:rsid w:val="00423911"/>
    <w:rPr>
      <w:rFonts w:ascii="Tahoma" w:hAnsi="Tahoma" w:cs="Tahoma"/>
      <w:sz w:val="16"/>
      <w:szCs w:val="16"/>
      <w:lang w:val="es-ES" w:eastAsia="es-ES"/>
    </w:rPr>
  </w:style>
  <w:style w:type="paragraph" w:styleId="Encabezado">
    <w:name w:val="header"/>
    <w:basedOn w:val="Normal"/>
    <w:link w:val="EncabezadoCar"/>
    <w:uiPriority w:val="99"/>
    <w:rsid w:val="00FD3EE8"/>
    <w:pPr>
      <w:tabs>
        <w:tab w:val="center" w:pos="4419"/>
        <w:tab w:val="right" w:pos="8838"/>
      </w:tabs>
    </w:pPr>
  </w:style>
  <w:style w:type="character" w:customStyle="1" w:styleId="EncabezadoCar">
    <w:name w:val="Encabezado Car"/>
    <w:link w:val="Encabezado"/>
    <w:uiPriority w:val="99"/>
    <w:locked/>
    <w:rsid w:val="00FD3EE8"/>
    <w:rPr>
      <w:rFonts w:ascii="Times New Roman" w:hAnsi="Times New Roman" w:cs="Times New Roman"/>
      <w:sz w:val="24"/>
      <w:szCs w:val="24"/>
      <w:lang w:val="es-ES" w:eastAsia="es-ES"/>
    </w:rPr>
  </w:style>
  <w:style w:type="paragraph" w:styleId="Piedepgina">
    <w:name w:val="footer"/>
    <w:basedOn w:val="Normal"/>
    <w:link w:val="PiedepginaCar"/>
    <w:uiPriority w:val="99"/>
    <w:rsid w:val="00FD3EE8"/>
    <w:pPr>
      <w:tabs>
        <w:tab w:val="center" w:pos="4419"/>
        <w:tab w:val="right" w:pos="8838"/>
      </w:tabs>
    </w:pPr>
  </w:style>
  <w:style w:type="character" w:customStyle="1" w:styleId="PiedepginaCar">
    <w:name w:val="Pie de página Car"/>
    <w:link w:val="Piedepgina"/>
    <w:uiPriority w:val="99"/>
    <w:locked/>
    <w:rsid w:val="00FD3EE8"/>
    <w:rPr>
      <w:rFonts w:ascii="Times New Roman" w:hAnsi="Times New Roman" w:cs="Times New Roman"/>
      <w:sz w:val="24"/>
      <w:szCs w:val="24"/>
      <w:lang w:val="es-ES" w:eastAsia="es-ES"/>
    </w:rPr>
  </w:style>
  <w:style w:type="table" w:styleId="Tablaconcuadrcula">
    <w:name w:val="Table Grid"/>
    <w:basedOn w:val="Tablanormal"/>
    <w:locked/>
    <w:rsid w:val="00B26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1211">
      <w:bodyDiv w:val="1"/>
      <w:marLeft w:val="0"/>
      <w:marRight w:val="0"/>
      <w:marTop w:val="0"/>
      <w:marBottom w:val="0"/>
      <w:divBdr>
        <w:top w:val="none" w:sz="0" w:space="0" w:color="auto"/>
        <w:left w:val="none" w:sz="0" w:space="0" w:color="auto"/>
        <w:bottom w:val="none" w:sz="0" w:space="0" w:color="auto"/>
        <w:right w:val="none" w:sz="0" w:space="0" w:color="auto"/>
      </w:divBdr>
    </w:div>
    <w:div w:id="733358931">
      <w:bodyDiv w:val="1"/>
      <w:marLeft w:val="0"/>
      <w:marRight w:val="0"/>
      <w:marTop w:val="0"/>
      <w:marBottom w:val="0"/>
      <w:divBdr>
        <w:top w:val="none" w:sz="0" w:space="0" w:color="auto"/>
        <w:left w:val="none" w:sz="0" w:space="0" w:color="auto"/>
        <w:bottom w:val="none" w:sz="0" w:space="0" w:color="auto"/>
        <w:right w:val="none" w:sz="0" w:space="0" w:color="auto"/>
      </w:divBdr>
    </w:div>
    <w:div w:id="1175414003">
      <w:marLeft w:val="0"/>
      <w:marRight w:val="0"/>
      <w:marTop w:val="0"/>
      <w:marBottom w:val="0"/>
      <w:divBdr>
        <w:top w:val="none" w:sz="0" w:space="0" w:color="auto"/>
        <w:left w:val="none" w:sz="0" w:space="0" w:color="auto"/>
        <w:bottom w:val="none" w:sz="0" w:space="0" w:color="auto"/>
        <w:right w:val="none" w:sz="0" w:space="0" w:color="auto"/>
      </w:divBdr>
    </w:div>
    <w:div w:id="1175414004">
      <w:marLeft w:val="0"/>
      <w:marRight w:val="0"/>
      <w:marTop w:val="0"/>
      <w:marBottom w:val="0"/>
      <w:divBdr>
        <w:top w:val="none" w:sz="0" w:space="0" w:color="auto"/>
        <w:left w:val="none" w:sz="0" w:space="0" w:color="auto"/>
        <w:bottom w:val="none" w:sz="0" w:space="0" w:color="auto"/>
        <w:right w:val="none" w:sz="0" w:space="0" w:color="auto"/>
      </w:divBdr>
    </w:div>
    <w:div w:id="1175414005">
      <w:marLeft w:val="0"/>
      <w:marRight w:val="0"/>
      <w:marTop w:val="0"/>
      <w:marBottom w:val="0"/>
      <w:divBdr>
        <w:top w:val="none" w:sz="0" w:space="0" w:color="auto"/>
        <w:left w:val="none" w:sz="0" w:space="0" w:color="auto"/>
        <w:bottom w:val="none" w:sz="0" w:space="0" w:color="auto"/>
        <w:right w:val="none" w:sz="0" w:space="0" w:color="auto"/>
      </w:divBdr>
    </w:div>
    <w:div w:id="195601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ZTRE0.tmp">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59"/>
    <w:rsid w:val="00DB4E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30AB603B5374F2396AB6C40D7E3C382">
    <w:name w:val="930AB603B5374F2396AB6C40D7E3C382"/>
    <w:rsid w:val="00DB4E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30AB603B5374F2396AB6C40D7E3C382">
    <w:name w:val="930AB603B5374F2396AB6C40D7E3C382"/>
    <w:rsid w:val="00DB4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1465</Words>
  <Characters>8060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SUPERINTENDENCIA DEL MERCADO DE VALORES</vt:lpstr>
    </vt:vector>
  </TitlesOfParts>
  <Company>Toshiba</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SUPERINTENDENCIA DEL MERCADO DE VALORES</dc:title>
  <dc:creator>Alina de Montemayor</dc:creator>
  <cp:lastModifiedBy>Yilda Quezada Zarzavilla</cp:lastModifiedBy>
  <cp:revision>3</cp:revision>
  <cp:lastPrinted>2014-05-09T14:22:00Z</cp:lastPrinted>
  <dcterms:created xsi:type="dcterms:W3CDTF">2014-05-08T19:51:00Z</dcterms:created>
  <dcterms:modified xsi:type="dcterms:W3CDTF">2014-05-09T13:47:00Z</dcterms:modified>
</cp:coreProperties>
</file>