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E6" w:rsidRPr="00AA2BE6" w:rsidRDefault="00AA2BE6" w:rsidP="00AA2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bCs/>
          <w:sz w:val="24"/>
          <w:szCs w:val="24"/>
        </w:rPr>
        <w:t>REPÚBLICA DE PANAMA</w:t>
      </w:r>
    </w:p>
    <w:p w:rsidR="00AA2BE6" w:rsidRPr="00AA2BE6" w:rsidRDefault="00AA2BE6" w:rsidP="00AA2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bCs/>
          <w:sz w:val="24"/>
          <w:szCs w:val="24"/>
        </w:rPr>
        <w:t>SUPERINTENDENCIA DEL MERCADO DE VALORES</w:t>
      </w:r>
    </w:p>
    <w:p w:rsidR="00AA2BE6" w:rsidRPr="00AA2BE6" w:rsidRDefault="00AA2BE6" w:rsidP="00AA2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bCs/>
          <w:sz w:val="24"/>
          <w:szCs w:val="24"/>
        </w:rPr>
        <w:t>ACUERDO No. _____-2017</w:t>
      </w:r>
    </w:p>
    <w:p w:rsidR="00AA2BE6" w:rsidRPr="00AA2BE6" w:rsidRDefault="00AA2BE6" w:rsidP="00AA2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 xml:space="preserve">De ______de _______de 2017 </w:t>
      </w:r>
    </w:p>
    <w:p w:rsidR="00AA2BE6" w:rsidRPr="00AA2BE6" w:rsidRDefault="00AA2BE6" w:rsidP="00AA2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bCs/>
          <w:sz w:val="24"/>
          <w:szCs w:val="24"/>
        </w:rPr>
        <w:t>ANEXO No. 1</w:t>
      </w:r>
    </w:p>
    <w:p w:rsidR="00AA2BE6" w:rsidRPr="00AA2BE6" w:rsidRDefault="00AA2BE6" w:rsidP="00AA2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bCs/>
          <w:sz w:val="24"/>
          <w:szCs w:val="24"/>
        </w:rPr>
        <w:t>Formulario FDP-1</w:t>
      </w:r>
    </w:p>
    <w:p w:rsidR="00AA2BE6" w:rsidRPr="00AA2BE6" w:rsidRDefault="00AA2BE6" w:rsidP="00AA2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bCs/>
          <w:sz w:val="24"/>
          <w:szCs w:val="24"/>
        </w:rPr>
        <w:t>FORMULARIO DE PARTICIPACIÓN ACCIONARIA</w:t>
      </w:r>
    </w:p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bCs/>
          <w:sz w:val="24"/>
          <w:szCs w:val="24"/>
        </w:rPr>
        <w:t>Información sobre composición accionaria, nivel de participación y demás accionistas, representante legal, directores o dignatarios del solicitante debidamente facultado para ello.</w:t>
      </w:r>
    </w:p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>1. Consignar el nivel de participación del solicitante: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2552"/>
      </w:tblGrid>
      <w:tr w:rsidR="00AA2BE6" w:rsidRPr="00AA2BE6" w:rsidTr="00266BF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Identidad del Accionista o Propietario Efectivo.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Cantidad de acciones o </w:t>
            </w:r>
            <w:bookmarkStart w:id="0" w:name="_GoBack"/>
            <w:bookmarkEnd w:id="0"/>
            <w:r w:rsidRPr="00AA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Participación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del capital social pagado de la solicitante </w:t>
            </w:r>
          </w:p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BE6" w:rsidRPr="00AA2BE6" w:rsidTr="00266BF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BE6" w:rsidRPr="00AA2BE6" w:rsidTr="00266BF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BE6" w:rsidRPr="00AA2BE6" w:rsidTr="00266BF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BE6" w:rsidRPr="00AA2BE6" w:rsidTr="00266BF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BE6" w:rsidRPr="00AA2BE6" w:rsidTr="00266BF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BE6" w:rsidRPr="00AA2BE6" w:rsidTr="00266BF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E6" w:rsidRPr="00AA2BE6" w:rsidRDefault="00AA2BE6" w:rsidP="0026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>2. Suministre los nombres, número de identificación personal o pasaporte y nacionalidad de los propietarios efectivos (beneficiarios finales) del solicitante, independientemente de que la matriz o propietaria (s) directa del solicitante sea (n) una entidad jurídica. (</w:t>
      </w:r>
      <w:r w:rsidRPr="00AA2BE6">
        <w:rPr>
          <w:rFonts w:ascii="Times New Roman" w:hAnsi="Times New Roman" w:cs="Times New Roman"/>
          <w:i/>
          <w:sz w:val="24"/>
          <w:szCs w:val="24"/>
        </w:rPr>
        <w:t>Adicionar los campos que sean necesarios</w:t>
      </w:r>
      <w:r w:rsidRPr="00AA2BE6">
        <w:rPr>
          <w:rFonts w:ascii="Times New Roman" w:hAnsi="Times New Roman" w:cs="Times New Roman"/>
          <w:sz w:val="24"/>
          <w:szCs w:val="24"/>
        </w:rPr>
        <w:t>)</w:t>
      </w: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bCs/>
          <w:sz w:val="24"/>
          <w:szCs w:val="24"/>
        </w:rPr>
        <w:t xml:space="preserve">Nombre completo, No. de documento de identidad y nacionalidad. </w:t>
      </w: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lastRenderedPageBreak/>
        <w:t>a. _________________________________________________________________________</w:t>
      </w: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>b. _________________________________________________________________________</w:t>
      </w: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A2BE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A2BE6">
        <w:rPr>
          <w:rFonts w:ascii="Times New Roman" w:hAnsi="Times New Roman" w:cs="Times New Roman"/>
          <w:sz w:val="24"/>
          <w:szCs w:val="24"/>
        </w:rPr>
        <w:t>.</w:t>
      </w: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>3. Declarar si algún propietario efectivo o beneficiario final del solicitante ha sido objeto de investigación /sanción por parte de una entidad o autoridad nacional o internacional con facultades regulatorias y supervisoras del mercado de valores o del sistema financiero similares a las de la  Superintendencia del Mercado de Valores de la República de Panamá, por motivo de falta o incumplimiento a las leyes y/o reglamentos. De ser afirmativa la respuesta, detalle las circunstancias de la misma.</w:t>
      </w:r>
    </w:p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6">
        <w:rPr>
          <w:rFonts w:ascii="Times New Roman" w:hAnsi="Times New Roman" w:cs="Times New Roman"/>
          <w:b/>
          <w:sz w:val="24"/>
          <w:szCs w:val="24"/>
        </w:rPr>
        <w:t>Esta información es de carácter reservado de conformidad con las disposiciones de la Ley del Mercado de Valores y su reglamentación; y no podrá ser consultada por el público general.</w:t>
      </w:r>
    </w:p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 xml:space="preserve">Quedan exceptuados de diligenciar los puntos 2 y 3 de este Formulario la solicitante que haga parte de un grupo económico reconocido que cotice públicamente en mercados de capitales líquidos y desarrollados que dificulte la identificación de controlantes efectivos personas naturales. Para estos efectos, el Representante Legal o Secretario de Junta Directiva de la sociedad solicitante u otro Director o Dignatario debidamente autorizado deberá aportar Declaración Jurada informando esta situación. </w:t>
      </w:r>
    </w:p>
    <w:p w:rsidR="00AA2BE6" w:rsidRPr="00AA2BE6" w:rsidRDefault="00AA2BE6" w:rsidP="00AA2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BE6">
        <w:rPr>
          <w:rFonts w:ascii="Times New Roman" w:hAnsi="Times New Roman" w:cs="Times New Roman"/>
          <w:sz w:val="24"/>
          <w:szCs w:val="24"/>
        </w:rPr>
        <w:t xml:space="preserve">El suscrito </w:t>
      </w:r>
      <w:r w:rsidRPr="00AA2BE6">
        <w:rPr>
          <w:rFonts w:ascii="Times New Roman" w:hAnsi="Times New Roman" w:cs="Times New Roman"/>
          <w:b/>
          <w:sz w:val="24"/>
          <w:szCs w:val="24"/>
        </w:rPr>
        <w:t>declara bajo la gravedad de juramento</w:t>
      </w:r>
      <w:r w:rsidRPr="00AA2BE6">
        <w:rPr>
          <w:rFonts w:ascii="Times New Roman" w:hAnsi="Times New Roman" w:cs="Times New Roman"/>
          <w:sz w:val="24"/>
          <w:szCs w:val="24"/>
        </w:rPr>
        <w:t xml:space="preserve"> que  la información aquí suministrada y la que acompañe esta forma es verdadera a los _____________ (_____) días del mes de _________________ del año_____. Cualquier tipo de fraude, omisión y/o información engañosa en la misma será sancionada de acuerdo a la legislación de la República de Panamá.</w:t>
      </w: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BE6" w:rsidRPr="00AA2BE6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2BE6">
        <w:rPr>
          <w:rFonts w:ascii="Times New Roman" w:hAnsi="Times New Roman" w:cs="Times New Roman"/>
          <w:b/>
          <w:sz w:val="24"/>
          <w:szCs w:val="24"/>
        </w:rPr>
        <w:t>NOMBRE Y FIRMA DEL REPRESENTANTE LEGAL,</w:t>
      </w:r>
    </w:p>
    <w:p w:rsidR="00AA2BE6" w:rsidRPr="00D54BBC" w:rsidRDefault="00AA2BE6" w:rsidP="00AA2B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BE6">
        <w:rPr>
          <w:rFonts w:ascii="Times New Roman" w:hAnsi="Times New Roman" w:cs="Times New Roman"/>
          <w:b/>
          <w:sz w:val="24"/>
          <w:szCs w:val="24"/>
        </w:rPr>
        <w:t>DIRECTOR O DIGNATARIO AUTORIZADO</w:t>
      </w:r>
    </w:p>
    <w:p w:rsidR="00AA2BE6" w:rsidRPr="005B5FF1" w:rsidRDefault="00AA2BE6" w:rsidP="00AA2BE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BE6" w:rsidRDefault="00AA2BE6" w:rsidP="00AA2BE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50D40" w:rsidRDefault="00A50D40"/>
    <w:sectPr w:rsidR="00A50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6"/>
    <w:rsid w:val="006C2AAD"/>
    <w:rsid w:val="00A50D40"/>
    <w:rsid w:val="00A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Rawlins</dc:creator>
  <cp:lastModifiedBy>Carmen Alicia Hernández T.</cp:lastModifiedBy>
  <cp:revision>2</cp:revision>
  <dcterms:created xsi:type="dcterms:W3CDTF">2017-04-24T20:07:00Z</dcterms:created>
  <dcterms:modified xsi:type="dcterms:W3CDTF">2017-04-24T20:07:00Z</dcterms:modified>
</cp:coreProperties>
</file>